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08" w:rsidRDefault="008F0B08" w:rsidP="00F73075">
      <w:pPr>
        <w:jc w:val="center"/>
        <w:rPr>
          <w:rFonts w:ascii="Times" w:hAnsi="Times"/>
          <w:b/>
          <w:sz w:val="22"/>
          <w:szCs w:val="22"/>
        </w:rPr>
      </w:pPr>
    </w:p>
    <w:p w:rsidR="008F0B08" w:rsidRDefault="008F0B08" w:rsidP="00F73075">
      <w:pPr>
        <w:jc w:val="center"/>
        <w:rPr>
          <w:rFonts w:ascii="Times" w:hAnsi="Times"/>
          <w:b/>
          <w:sz w:val="22"/>
          <w:szCs w:val="22"/>
        </w:rPr>
      </w:pPr>
    </w:p>
    <w:p w:rsidR="00D03DFC" w:rsidRDefault="00D03DFC" w:rsidP="00D03DFC">
      <w:pPr>
        <w:ind w:left="-547"/>
        <w:rPr>
          <w:rFonts w:ascii="Tahoma" w:hAnsi="Tahoma" w:cs="Tahoma"/>
          <w:b/>
          <w:sz w:val="36"/>
          <w:szCs w:val="36"/>
        </w:rPr>
      </w:pPr>
      <w:r>
        <w:rPr>
          <w:rFonts w:ascii="Tahoma" w:hAnsi="Tahoma" w:cs="Tahoma"/>
          <w:b/>
          <w:noProof/>
          <w:sz w:val="36"/>
          <w:szCs w:val="36"/>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104775</wp:posOffset>
            </wp:positionV>
            <wp:extent cx="1476375" cy="1257300"/>
            <wp:effectExtent l="19050" t="0" r="9525" b="0"/>
            <wp:wrapSquare wrapText="right"/>
            <wp:docPr id="1" name="Picture 0" descr="Orego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Seal.jpg"/>
                    <pic:cNvPicPr/>
                  </pic:nvPicPr>
                  <pic:blipFill>
                    <a:blip r:embed="rId9" cstate="print"/>
                    <a:stretch>
                      <a:fillRect/>
                    </a:stretch>
                  </pic:blipFill>
                  <pic:spPr>
                    <a:xfrm>
                      <a:off x="0" y="0"/>
                      <a:ext cx="1476375" cy="1257300"/>
                    </a:xfrm>
                    <a:prstGeom prst="rect">
                      <a:avLst/>
                    </a:prstGeom>
                  </pic:spPr>
                </pic:pic>
              </a:graphicData>
            </a:graphic>
          </wp:anchor>
        </w:drawing>
      </w:r>
    </w:p>
    <w:p w:rsidR="00D03DFC" w:rsidRPr="00D9004B" w:rsidRDefault="00D03DFC" w:rsidP="00D03DFC">
      <w:pPr>
        <w:ind w:left="-547"/>
        <w:rPr>
          <w:rFonts w:ascii="Tahoma" w:hAnsi="Tahoma" w:cs="Tahoma"/>
          <w:b/>
          <w:sz w:val="36"/>
          <w:szCs w:val="36"/>
        </w:rPr>
      </w:pPr>
      <w:r w:rsidRPr="00D9004B">
        <w:rPr>
          <w:rFonts w:ascii="Tahoma" w:hAnsi="Tahoma" w:cs="Tahoma"/>
          <w:b/>
          <w:sz w:val="36"/>
          <w:szCs w:val="36"/>
        </w:rPr>
        <w:t>Oregon Travel Information Council</w:t>
      </w:r>
    </w:p>
    <w:p w:rsidR="00D03DFC" w:rsidRPr="00D9004B" w:rsidRDefault="00D03DFC" w:rsidP="00D03DFC">
      <w:pPr>
        <w:ind w:left="-547"/>
        <w:rPr>
          <w:rFonts w:ascii="Tahoma" w:hAnsi="Tahoma" w:cs="Tahoma"/>
          <w:b/>
          <w:sz w:val="28"/>
          <w:szCs w:val="28"/>
        </w:rPr>
      </w:pPr>
      <w:r w:rsidRPr="00D9004B">
        <w:rPr>
          <w:rFonts w:ascii="Tahoma" w:hAnsi="Tahoma" w:cs="Tahoma"/>
          <w:b/>
          <w:sz w:val="28"/>
          <w:szCs w:val="28"/>
        </w:rPr>
        <w:t>1500</w:t>
      </w:r>
      <w:r>
        <w:rPr>
          <w:rFonts w:ascii="Tahoma" w:hAnsi="Tahoma" w:cs="Tahoma"/>
          <w:b/>
          <w:sz w:val="28"/>
          <w:szCs w:val="28"/>
        </w:rPr>
        <w:t xml:space="preserve"> </w:t>
      </w:r>
      <w:r w:rsidRPr="00D9004B">
        <w:rPr>
          <w:rFonts w:ascii="Tahoma" w:hAnsi="Tahoma" w:cs="Tahoma"/>
          <w:b/>
          <w:sz w:val="28"/>
          <w:szCs w:val="28"/>
        </w:rPr>
        <w:t>Liberty Street SE, Suite 150</w:t>
      </w:r>
    </w:p>
    <w:p w:rsidR="00E101B5" w:rsidRDefault="00D03DFC" w:rsidP="00E101B5">
      <w:pPr>
        <w:ind w:left="-547"/>
        <w:rPr>
          <w:rFonts w:ascii="Tahoma" w:hAnsi="Tahoma" w:cs="Tahoma"/>
          <w:b/>
          <w:sz w:val="28"/>
          <w:szCs w:val="28"/>
        </w:rPr>
      </w:pPr>
      <w:r w:rsidRPr="00D9004B">
        <w:rPr>
          <w:rFonts w:ascii="Tahoma" w:hAnsi="Tahoma" w:cs="Tahoma"/>
          <w:b/>
          <w:sz w:val="28"/>
          <w:szCs w:val="28"/>
        </w:rPr>
        <w:t>Salem, Oregon 97302</w:t>
      </w:r>
    </w:p>
    <w:p w:rsidR="00E101B5" w:rsidRDefault="00E101B5" w:rsidP="00E101B5">
      <w:pPr>
        <w:jc w:val="center"/>
        <w:rPr>
          <w:rFonts w:ascii="Tahoma" w:hAnsi="Tahoma" w:cs="Tahoma"/>
          <w:b/>
          <w:sz w:val="22"/>
          <w:szCs w:val="22"/>
        </w:rPr>
      </w:pPr>
    </w:p>
    <w:p w:rsidR="00E101B5" w:rsidRDefault="00E101B5" w:rsidP="00E101B5">
      <w:pPr>
        <w:rPr>
          <w:rFonts w:ascii="Tahoma" w:hAnsi="Tahoma" w:cs="Tahoma"/>
          <w:b/>
          <w:sz w:val="22"/>
          <w:szCs w:val="22"/>
        </w:rPr>
      </w:pPr>
    </w:p>
    <w:p w:rsidR="00E101B5" w:rsidRDefault="00E101B5" w:rsidP="00E101B5">
      <w:pPr>
        <w:rPr>
          <w:rFonts w:ascii="Tahoma" w:hAnsi="Tahoma" w:cs="Tahoma"/>
          <w:b/>
          <w:sz w:val="22"/>
          <w:szCs w:val="22"/>
        </w:rPr>
      </w:pPr>
    </w:p>
    <w:p w:rsidR="00E101B5" w:rsidRDefault="00D03DFC" w:rsidP="00E101B5">
      <w:pPr>
        <w:jc w:val="center"/>
        <w:rPr>
          <w:rFonts w:ascii="Tahoma" w:hAnsi="Tahoma" w:cs="Tahoma"/>
          <w:b/>
          <w:sz w:val="22"/>
          <w:szCs w:val="22"/>
        </w:rPr>
      </w:pPr>
      <w:r>
        <w:rPr>
          <w:rFonts w:ascii="Tahoma" w:hAnsi="Tahoma" w:cs="Tahoma"/>
          <w:b/>
          <w:sz w:val="22"/>
          <w:szCs w:val="22"/>
        </w:rPr>
        <w:t>Minutes</w:t>
      </w:r>
      <w:r w:rsidR="00C51C11">
        <w:rPr>
          <w:rFonts w:ascii="Tahoma" w:hAnsi="Tahoma" w:cs="Tahoma"/>
          <w:b/>
          <w:sz w:val="22"/>
          <w:szCs w:val="22"/>
        </w:rPr>
        <w:t xml:space="preserve"> – </w:t>
      </w:r>
      <w:r w:rsidR="00E101B5">
        <w:rPr>
          <w:rFonts w:ascii="Tahoma" w:hAnsi="Tahoma" w:cs="Tahoma"/>
          <w:b/>
          <w:sz w:val="22"/>
          <w:szCs w:val="22"/>
        </w:rPr>
        <w:t>Rest Area Committee</w:t>
      </w:r>
    </w:p>
    <w:p w:rsidR="00E101B5" w:rsidRDefault="009D6AAF" w:rsidP="00E101B5">
      <w:pPr>
        <w:jc w:val="center"/>
        <w:rPr>
          <w:rFonts w:ascii="Tahoma" w:hAnsi="Tahoma" w:cs="Tahoma"/>
          <w:b/>
          <w:sz w:val="22"/>
          <w:szCs w:val="22"/>
        </w:rPr>
      </w:pPr>
      <w:r>
        <w:rPr>
          <w:rFonts w:ascii="Tahoma" w:hAnsi="Tahoma" w:cs="Tahoma"/>
          <w:b/>
          <w:sz w:val="22"/>
          <w:szCs w:val="22"/>
        </w:rPr>
        <w:t>OTA Offices, Portland</w:t>
      </w:r>
    </w:p>
    <w:p w:rsidR="00F73075" w:rsidRPr="007C490E" w:rsidRDefault="008569AC" w:rsidP="00E101B5">
      <w:pPr>
        <w:jc w:val="center"/>
        <w:rPr>
          <w:rFonts w:ascii="Tahoma" w:hAnsi="Tahoma" w:cs="Tahoma"/>
          <w:b/>
          <w:sz w:val="22"/>
          <w:szCs w:val="22"/>
        </w:rPr>
      </w:pPr>
      <w:r>
        <w:rPr>
          <w:rFonts w:ascii="Tahoma" w:hAnsi="Tahoma" w:cs="Tahoma"/>
          <w:b/>
          <w:sz w:val="22"/>
          <w:szCs w:val="22"/>
        </w:rPr>
        <w:t>Thursday</w:t>
      </w:r>
      <w:r w:rsidR="000D0D2A" w:rsidRPr="007C490E">
        <w:rPr>
          <w:rFonts w:ascii="Tahoma" w:hAnsi="Tahoma" w:cs="Tahoma"/>
          <w:b/>
          <w:sz w:val="22"/>
          <w:szCs w:val="22"/>
        </w:rPr>
        <w:t>,</w:t>
      </w:r>
      <w:r w:rsidR="006643A5" w:rsidRPr="007C490E">
        <w:rPr>
          <w:rFonts w:ascii="Tahoma" w:hAnsi="Tahoma" w:cs="Tahoma"/>
          <w:b/>
          <w:sz w:val="22"/>
          <w:szCs w:val="22"/>
        </w:rPr>
        <w:t xml:space="preserve"> </w:t>
      </w:r>
      <w:r w:rsidR="009D6AAF">
        <w:rPr>
          <w:rFonts w:ascii="Tahoma" w:hAnsi="Tahoma" w:cs="Tahoma"/>
          <w:b/>
          <w:sz w:val="22"/>
          <w:szCs w:val="22"/>
        </w:rPr>
        <w:t>June</w:t>
      </w:r>
      <w:r w:rsidR="00133FBB">
        <w:rPr>
          <w:rFonts w:ascii="Tahoma" w:hAnsi="Tahoma" w:cs="Tahoma"/>
          <w:b/>
          <w:sz w:val="22"/>
          <w:szCs w:val="22"/>
        </w:rPr>
        <w:t xml:space="preserve"> </w:t>
      </w:r>
      <w:r w:rsidR="00864CEE">
        <w:rPr>
          <w:rFonts w:ascii="Tahoma" w:hAnsi="Tahoma" w:cs="Tahoma"/>
          <w:b/>
          <w:sz w:val="22"/>
          <w:szCs w:val="22"/>
        </w:rPr>
        <w:t>2</w:t>
      </w:r>
      <w:r>
        <w:rPr>
          <w:rFonts w:ascii="Tahoma" w:hAnsi="Tahoma" w:cs="Tahoma"/>
          <w:b/>
          <w:sz w:val="22"/>
          <w:szCs w:val="22"/>
        </w:rPr>
        <w:t>, 2016</w:t>
      </w:r>
    </w:p>
    <w:p w:rsidR="00D03DFC" w:rsidRDefault="00D03DFC">
      <w:pPr>
        <w:rPr>
          <w:rFonts w:ascii="Times" w:hAnsi="Times"/>
          <w:b/>
          <w:sz w:val="22"/>
          <w:szCs w:val="22"/>
        </w:rPr>
      </w:pPr>
    </w:p>
    <w:p w:rsidR="00F73075" w:rsidRPr="0064459F" w:rsidRDefault="00F168B8">
      <w:pPr>
        <w:rPr>
          <w:b/>
        </w:rPr>
      </w:pPr>
      <w:r w:rsidRPr="0064459F">
        <w:rPr>
          <w:b/>
        </w:rPr>
        <w:t>Members</w:t>
      </w:r>
      <w:r w:rsidR="00F73075" w:rsidRPr="0064459F">
        <w:rPr>
          <w:b/>
        </w:rPr>
        <w:t xml:space="preserve"> Participating:</w:t>
      </w:r>
    </w:p>
    <w:p w:rsidR="009D6AAF" w:rsidRPr="0064459F" w:rsidRDefault="00646901" w:rsidP="005440F7">
      <w:r w:rsidRPr="0064459F">
        <w:t>Bob Russell</w:t>
      </w:r>
      <w:r w:rsidR="00D5026C" w:rsidRPr="0064459F">
        <w:t>; Mike Marsh</w:t>
      </w:r>
      <w:r w:rsidRPr="0064459F">
        <w:t>; Ed Washington; Kathy Wat</w:t>
      </w:r>
      <w:r w:rsidR="009D6AAF" w:rsidRPr="0064459F">
        <w:t xml:space="preserve">son </w:t>
      </w:r>
    </w:p>
    <w:p w:rsidR="009D6AAF" w:rsidRPr="0064459F" w:rsidRDefault="009D6AAF" w:rsidP="005440F7"/>
    <w:p w:rsidR="009D6AAF" w:rsidRPr="0064459F" w:rsidRDefault="009D6AAF" w:rsidP="005440F7">
      <w:pPr>
        <w:rPr>
          <w:b/>
        </w:rPr>
      </w:pPr>
      <w:r w:rsidRPr="0064459F">
        <w:rPr>
          <w:b/>
        </w:rPr>
        <w:t>Members Excused:</w:t>
      </w:r>
      <w:r w:rsidR="00864CEE" w:rsidRPr="0064459F">
        <w:rPr>
          <w:b/>
        </w:rPr>
        <w:tab/>
      </w:r>
      <w:r w:rsidR="00864CEE" w:rsidRPr="0064459F">
        <w:rPr>
          <w:b/>
        </w:rPr>
        <w:tab/>
        <w:t>Guest:</w:t>
      </w:r>
    </w:p>
    <w:p w:rsidR="009D6AAF" w:rsidRPr="0064459F" w:rsidRDefault="009D6AAF" w:rsidP="005440F7">
      <w:r w:rsidRPr="0064459F">
        <w:t>Ryan Snyder</w:t>
      </w:r>
      <w:r w:rsidR="00864CEE" w:rsidRPr="0064459F">
        <w:tab/>
      </w:r>
      <w:r w:rsidR="00864CEE" w:rsidRPr="0064459F">
        <w:tab/>
      </w:r>
      <w:r w:rsidR="00864CEE" w:rsidRPr="0064459F">
        <w:tab/>
        <w:t>Gwenn Baldwin</w:t>
      </w:r>
    </w:p>
    <w:p w:rsidR="00C3102C" w:rsidRPr="0064459F" w:rsidRDefault="004B743C" w:rsidP="005440F7">
      <w:r w:rsidRPr="0064459F">
        <w:tab/>
      </w:r>
      <w:r w:rsidRPr="0064459F">
        <w:tab/>
      </w:r>
      <w:r w:rsidRPr="0064459F">
        <w:tab/>
      </w:r>
      <w:r w:rsidRPr="0064459F">
        <w:tab/>
      </w:r>
      <w:r w:rsidR="00C3102C" w:rsidRPr="0064459F">
        <w:tab/>
      </w:r>
    </w:p>
    <w:p w:rsidR="00F73075" w:rsidRPr="0064459F" w:rsidRDefault="00286060">
      <w:pPr>
        <w:rPr>
          <w:b/>
        </w:rPr>
      </w:pPr>
      <w:r w:rsidRPr="0064459F">
        <w:rPr>
          <w:b/>
        </w:rPr>
        <w:t>OTE</w:t>
      </w:r>
      <w:r w:rsidR="00F73075" w:rsidRPr="0064459F">
        <w:rPr>
          <w:b/>
        </w:rPr>
        <w:t xml:space="preserve"> Staff Participating:</w:t>
      </w:r>
    </w:p>
    <w:p w:rsidR="00B81D8B" w:rsidRPr="0064459F" w:rsidRDefault="006248FF" w:rsidP="00646901">
      <w:pPr>
        <w:rPr>
          <w:color w:val="FF0000"/>
        </w:rPr>
      </w:pPr>
      <w:r w:rsidRPr="0064459F">
        <w:t>Nancy DeSouza, Executive Director</w:t>
      </w:r>
      <w:r w:rsidR="002960EC" w:rsidRPr="0064459F">
        <w:t xml:space="preserve">; </w:t>
      </w:r>
      <w:r w:rsidR="00D10606" w:rsidRPr="0064459F">
        <w:t>Tim Pickett</w:t>
      </w:r>
      <w:r w:rsidR="00E330B0" w:rsidRPr="0064459F">
        <w:t xml:space="preserve">, </w:t>
      </w:r>
      <w:r w:rsidR="00DD24F4" w:rsidRPr="0064459F">
        <w:t>Operations Director</w:t>
      </w:r>
      <w:r w:rsidR="002960EC" w:rsidRPr="0064459F">
        <w:t xml:space="preserve">; </w:t>
      </w:r>
      <w:r w:rsidR="00646901" w:rsidRPr="0064459F">
        <w:t xml:space="preserve">Jason Nash, Rest Area </w:t>
      </w:r>
      <w:r w:rsidR="00F010E6" w:rsidRPr="0064459F">
        <w:t xml:space="preserve">Division </w:t>
      </w:r>
      <w:r w:rsidR="00646901" w:rsidRPr="0064459F">
        <w:t>Administrator</w:t>
      </w:r>
      <w:r w:rsidR="008569AC" w:rsidRPr="0064459F">
        <w:t xml:space="preserve">; </w:t>
      </w:r>
      <w:r w:rsidR="00F010E6" w:rsidRPr="0064459F">
        <w:t xml:space="preserve">Heather Swanson, Rest Area Operations Manager; </w:t>
      </w:r>
      <w:r w:rsidR="008569AC" w:rsidRPr="0064459F">
        <w:t>Jessica Carbone, Office Assistant</w:t>
      </w:r>
    </w:p>
    <w:p w:rsidR="00DD24F4" w:rsidRPr="0064459F" w:rsidRDefault="00DD24F4"/>
    <w:p w:rsidR="00D03DFC" w:rsidRPr="0064459F" w:rsidRDefault="002C3E4D" w:rsidP="00443823">
      <w:r w:rsidRPr="0064459F">
        <w:t>The m</w:t>
      </w:r>
      <w:r w:rsidR="00D03DFC" w:rsidRPr="0064459F">
        <w:t xml:space="preserve">eeting of the Travel Information Council Rest Area Committee was </w:t>
      </w:r>
      <w:r w:rsidR="004B743C" w:rsidRPr="0064459F">
        <w:t xml:space="preserve">called to order </w:t>
      </w:r>
      <w:r w:rsidR="00C51C11" w:rsidRPr="0064459F">
        <w:t xml:space="preserve">by </w:t>
      </w:r>
      <w:r w:rsidR="00E1737C" w:rsidRPr="0064459F">
        <w:t>Chair Russell</w:t>
      </w:r>
      <w:r w:rsidR="00C51C11" w:rsidRPr="0064459F">
        <w:t xml:space="preserve"> </w:t>
      </w:r>
      <w:r w:rsidR="004B743C" w:rsidRPr="0064459F">
        <w:t xml:space="preserve">at </w:t>
      </w:r>
      <w:r w:rsidR="000306CB" w:rsidRPr="0064459F">
        <w:t>10:09</w:t>
      </w:r>
      <w:r w:rsidR="000A6197" w:rsidRPr="0064459F">
        <w:t xml:space="preserve"> </w:t>
      </w:r>
      <w:r w:rsidR="00D03DFC" w:rsidRPr="0064459F">
        <w:t>a.m</w:t>
      </w:r>
      <w:r w:rsidR="004B743C" w:rsidRPr="0064459F">
        <w:t>.</w:t>
      </w:r>
    </w:p>
    <w:p w:rsidR="00443823" w:rsidRPr="0064459F" w:rsidRDefault="00443823" w:rsidP="00443823"/>
    <w:p w:rsidR="00443823" w:rsidRPr="0064459F" w:rsidRDefault="00443823" w:rsidP="00443823">
      <w:r w:rsidRPr="0064459F">
        <w:rPr>
          <w:b/>
        </w:rPr>
        <w:t>Roll Call</w:t>
      </w:r>
      <w:r w:rsidRPr="0064459F">
        <w:t xml:space="preserve">: Washington, Marsh, </w:t>
      </w:r>
      <w:r w:rsidR="009E6299" w:rsidRPr="0064459F">
        <w:t>Russell</w:t>
      </w:r>
      <w:r w:rsidR="00D52A0B" w:rsidRPr="0064459F">
        <w:t>, Watson.</w:t>
      </w:r>
    </w:p>
    <w:p w:rsidR="00D52A0B" w:rsidRPr="0064459F" w:rsidRDefault="00D52A0B" w:rsidP="00D52A0B">
      <w:pPr>
        <w:rPr>
          <w:b/>
        </w:rPr>
      </w:pPr>
    </w:p>
    <w:p w:rsidR="00D52A0B" w:rsidRPr="0064459F" w:rsidRDefault="00D52A0B" w:rsidP="00D52A0B">
      <w:r w:rsidRPr="0064459F">
        <w:rPr>
          <w:b/>
        </w:rPr>
        <w:t>Minutes Approval:</w:t>
      </w:r>
      <w:r w:rsidRPr="0064459F">
        <w:t xml:space="preserve"> Watson moved to approve the April 6, 2016 minutes. Marsh proposed </w:t>
      </w:r>
      <w:r w:rsidR="007C7BB9" w:rsidRPr="0064459F">
        <w:t>amendments</w:t>
      </w:r>
      <w:r w:rsidR="002B3629" w:rsidRPr="0064459F">
        <w:t xml:space="preserve">: </w:t>
      </w:r>
      <w:r w:rsidRPr="0064459F">
        <w:t>changing of “March” to “</w:t>
      </w:r>
      <w:r w:rsidR="007C7BB9" w:rsidRPr="0064459F">
        <w:t>Marsh” in the approval of the minutes, changing from “capitol projects” to “capital projects</w:t>
      </w:r>
      <w:r w:rsidR="00315BCB" w:rsidRPr="0064459F">
        <w:t>,</w:t>
      </w:r>
      <w:r w:rsidR="00BC55EB" w:rsidRPr="0064459F">
        <w:t xml:space="preserve">” and </w:t>
      </w:r>
      <w:r w:rsidR="007C7BB9" w:rsidRPr="0064459F">
        <w:t>“administrate rule” to “administrative rule.”</w:t>
      </w:r>
      <w:r w:rsidR="00F01B48" w:rsidRPr="0064459F">
        <w:t xml:space="preserve"> Washington seconded. The minutes were unanimously approved with the proposed amendments.</w:t>
      </w:r>
    </w:p>
    <w:p w:rsidR="00B96712" w:rsidRPr="0064459F" w:rsidRDefault="00B96712" w:rsidP="00443823"/>
    <w:p w:rsidR="00B96712" w:rsidRPr="0064459F" w:rsidRDefault="005C3F83" w:rsidP="00443823">
      <w:pPr>
        <w:rPr>
          <w:b/>
        </w:rPr>
      </w:pPr>
      <w:r w:rsidRPr="0064459F">
        <w:rPr>
          <w:b/>
        </w:rPr>
        <w:t>Business Meeting:</w:t>
      </w:r>
    </w:p>
    <w:p w:rsidR="0064459F" w:rsidRPr="0064459F" w:rsidRDefault="0064459F" w:rsidP="00443823">
      <w:pPr>
        <w:rPr>
          <w:b/>
        </w:rPr>
      </w:pPr>
    </w:p>
    <w:p w:rsidR="005C3F83" w:rsidRPr="0064459F" w:rsidRDefault="00F7400E" w:rsidP="00443823">
      <w:r w:rsidRPr="0064459F">
        <w:rPr>
          <w:b/>
        </w:rPr>
        <w:t>Rest Area Capital Projects:</w:t>
      </w:r>
      <w:r w:rsidRPr="0064459F">
        <w:t xml:space="preserve"> </w:t>
      </w:r>
      <w:r w:rsidR="00B12056" w:rsidRPr="0064459F">
        <w:t xml:space="preserve">At the request of Chair Russell, </w:t>
      </w:r>
      <w:r w:rsidR="006100B9" w:rsidRPr="0064459F">
        <w:t>Pi</w:t>
      </w:r>
      <w:r w:rsidR="00B36C20" w:rsidRPr="0064459F">
        <w:t xml:space="preserve">ckett began a discussion </w:t>
      </w:r>
      <w:r w:rsidR="006100B9" w:rsidRPr="0064459F">
        <w:t>of capital projects in the rest area</w:t>
      </w:r>
      <w:r w:rsidR="00B36C20" w:rsidRPr="0064459F">
        <w:t>s,</w:t>
      </w:r>
      <w:r w:rsidR="006100B9" w:rsidRPr="0064459F">
        <w:t xml:space="preserve"> </w:t>
      </w:r>
      <w:r w:rsidR="00B12056" w:rsidRPr="0064459F">
        <w:t>focusing on</w:t>
      </w:r>
      <w:r w:rsidR="006100B9" w:rsidRPr="0064459F">
        <w:t xml:space="preserve"> the</w:t>
      </w:r>
      <w:r w:rsidR="00B12056" w:rsidRPr="0064459F">
        <w:t xml:space="preserve"> $500,000</w:t>
      </w:r>
      <w:r w:rsidR="006100B9" w:rsidRPr="0064459F">
        <w:t xml:space="preserve"> expansion of capacity</w:t>
      </w:r>
      <w:r w:rsidR="00B36C20" w:rsidRPr="0064459F">
        <w:t xml:space="preserve"> at</w:t>
      </w:r>
      <w:r w:rsidR="006100B9" w:rsidRPr="0064459F">
        <w:t xml:space="preserve"> </w:t>
      </w:r>
      <w:r w:rsidR="00B12056" w:rsidRPr="0064459F">
        <w:t>Oak Grove</w:t>
      </w:r>
      <w:r w:rsidR="006100B9" w:rsidRPr="0064459F">
        <w:t>.</w:t>
      </w:r>
      <w:r w:rsidR="00B12056" w:rsidRPr="0064459F">
        <w:t xml:space="preserve"> </w:t>
      </w:r>
      <w:r w:rsidR="006100B9" w:rsidRPr="0064459F">
        <w:t>There are available funds for all plan</w:t>
      </w:r>
      <w:r w:rsidR="00B12056" w:rsidRPr="0064459F">
        <w:t>n</w:t>
      </w:r>
      <w:r w:rsidR="006100B9" w:rsidRPr="0064459F">
        <w:t>ed projects</w:t>
      </w:r>
      <w:r w:rsidR="00B36C20" w:rsidRPr="0064459F">
        <w:t>.</w:t>
      </w:r>
      <w:r w:rsidR="006100B9" w:rsidRPr="0064459F">
        <w:t xml:space="preserve"> </w:t>
      </w:r>
      <w:r w:rsidR="00B36C20" w:rsidRPr="0064459F">
        <w:t>F</w:t>
      </w:r>
      <w:r w:rsidR="006100B9" w:rsidRPr="0064459F">
        <w:t xml:space="preserve">unds </w:t>
      </w:r>
      <w:r w:rsidR="00B36C20" w:rsidRPr="0064459F">
        <w:t xml:space="preserve">are available </w:t>
      </w:r>
      <w:r w:rsidR="006100B9" w:rsidRPr="0064459F">
        <w:t xml:space="preserve">in total through the end of the calendar year of just under </w:t>
      </w:r>
      <w:r w:rsidR="00354EA3" w:rsidRPr="0064459F">
        <w:t>$</w:t>
      </w:r>
      <w:r w:rsidR="006100B9" w:rsidRPr="0064459F">
        <w:t xml:space="preserve">1.5 million with an aggregate capital plan </w:t>
      </w:r>
      <w:r w:rsidR="00691875" w:rsidRPr="0064459F">
        <w:t>of $1.3 million</w:t>
      </w:r>
      <w:r w:rsidR="00354EA3" w:rsidRPr="0064459F">
        <w:t>. T</w:t>
      </w:r>
      <w:r w:rsidR="00B12056" w:rsidRPr="0064459F">
        <w:t>he</w:t>
      </w:r>
      <w:r w:rsidR="00354EA3" w:rsidRPr="0064459F">
        <w:t xml:space="preserve"> plan</w:t>
      </w:r>
      <w:r w:rsidR="006100B9" w:rsidRPr="0064459F">
        <w:t xml:space="preserve"> also includes $200,00</w:t>
      </w:r>
      <w:r w:rsidR="00691875" w:rsidRPr="0064459F">
        <w:t>0</w:t>
      </w:r>
      <w:r w:rsidR="00B12056" w:rsidRPr="0064459F">
        <w:t xml:space="preserve"> </w:t>
      </w:r>
      <w:r w:rsidR="006100B9" w:rsidRPr="0064459F">
        <w:t>for project overruns or unforeseen projects.</w:t>
      </w:r>
      <w:r w:rsidR="00354EA3" w:rsidRPr="0064459F">
        <w:t xml:space="preserve"> The total amount for capital investments approved by </w:t>
      </w:r>
      <w:r w:rsidR="002B3629" w:rsidRPr="0064459F">
        <w:t xml:space="preserve">Council </w:t>
      </w:r>
      <w:r w:rsidR="00354EA3" w:rsidRPr="0064459F">
        <w:t xml:space="preserve">in the </w:t>
      </w:r>
      <w:r w:rsidR="00FD0D2B" w:rsidRPr="0064459F">
        <w:t>budget was</w:t>
      </w:r>
      <w:r w:rsidR="00354EA3" w:rsidRPr="0064459F">
        <w:t xml:space="preserve"> </w:t>
      </w:r>
      <w:r w:rsidR="00A6337D" w:rsidRPr="0064459F">
        <w:t>$</w:t>
      </w:r>
      <w:r w:rsidR="00354EA3" w:rsidRPr="0064459F">
        <w:t>1.54</w:t>
      </w:r>
      <w:r w:rsidR="00A6337D" w:rsidRPr="0064459F">
        <w:t xml:space="preserve"> million</w:t>
      </w:r>
      <w:r w:rsidR="00354EA3" w:rsidRPr="0064459F">
        <w:t xml:space="preserve">. </w:t>
      </w:r>
      <w:r w:rsidR="00FD0D2B" w:rsidRPr="0064459F">
        <w:t>The capital investment</w:t>
      </w:r>
      <w:r w:rsidR="00354EA3" w:rsidRPr="0064459F">
        <w:t xml:space="preserve"> expenditure will not touch the $750,000 reserve.</w:t>
      </w:r>
      <w:r w:rsidR="0064459F" w:rsidRPr="0064459F">
        <w:t xml:space="preserve"> </w:t>
      </w:r>
      <w:r w:rsidR="00FD0D2B" w:rsidRPr="0064459F">
        <w:t xml:space="preserve">$210,476 </w:t>
      </w:r>
      <w:r w:rsidR="0064459F">
        <w:t>in</w:t>
      </w:r>
      <w:r w:rsidR="00FD0D2B" w:rsidRPr="0064459F">
        <w:t xml:space="preserve"> investments </w:t>
      </w:r>
      <w:r w:rsidR="00BC55EB" w:rsidRPr="0064459F">
        <w:t>have been made this biennium</w:t>
      </w:r>
      <w:r w:rsidR="00FD0D2B" w:rsidRPr="0064459F">
        <w:t xml:space="preserve"> in the rest area</w:t>
      </w:r>
      <w:r w:rsidR="00BB4D62" w:rsidRPr="0064459F">
        <w:t>s</w:t>
      </w:r>
      <w:r w:rsidR="002B3629" w:rsidRPr="0064459F">
        <w:t>,</w:t>
      </w:r>
      <w:r w:rsidR="00FD0D2B" w:rsidRPr="0064459F">
        <w:t xml:space="preserve"> </w:t>
      </w:r>
      <w:r w:rsidR="002B3629" w:rsidRPr="0064459F">
        <w:t>including</w:t>
      </w:r>
      <w:r w:rsidR="00FD0D2B" w:rsidRPr="0064459F">
        <w:t xml:space="preserve"> </w:t>
      </w:r>
      <w:r w:rsidR="00315BCB" w:rsidRPr="0064459F">
        <w:t>the purchase of a</w:t>
      </w:r>
      <w:r w:rsidR="00FD0D2B" w:rsidRPr="0064459F">
        <w:t xml:space="preserve"> $13,500 tractor in May.</w:t>
      </w:r>
    </w:p>
    <w:p w:rsidR="00B569DF" w:rsidRPr="0064459F" w:rsidRDefault="00B569DF" w:rsidP="00443823"/>
    <w:p w:rsidR="00B569DF" w:rsidRPr="0064459F" w:rsidRDefault="005E4881" w:rsidP="00443823">
      <w:r w:rsidRPr="0064459F">
        <w:t xml:space="preserve">The committee discussed the </w:t>
      </w:r>
      <w:r w:rsidR="00185472" w:rsidRPr="0064459F">
        <w:t xml:space="preserve">Finance Committee’s direction </w:t>
      </w:r>
      <w:r w:rsidRPr="0064459F">
        <w:t xml:space="preserve">regarding increased </w:t>
      </w:r>
      <w:r w:rsidR="00185472" w:rsidRPr="0064459F">
        <w:t xml:space="preserve">investment in the rest areas. </w:t>
      </w:r>
      <w:r w:rsidRPr="0064459F">
        <w:t>Topics</w:t>
      </w:r>
      <w:r w:rsidR="00185472" w:rsidRPr="0064459F">
        <w:t xml:space="preserve"> included </w:t>
      </w:r>
      <w:r w:rsidRPr="0064459F">
        <w:t>the level of spending for upgrades to</w:t>
      </w:r>
      <w:r w:rsidR="00185472" w:rsidRPr="0064459F">
        <w:t xml:space="preserve"> the façade of the </w:t>
      </w:r>
      <w:r w:rsidRPr="0064459F">
        <w:t>proposed expansion</w:t>
      </w:r>
      <w:r w:rsidR="00185472" w:rsidRPr="0064459F">
        <w:t xml:space="preserve"> at Oak Grove. The committee discussed whether the rest areas need to have</w:t>
      </w:r>
      <w:r w:rsidR="0064459F" w:rsidRPr="0064459F">
        <w:t xml:space="preserve"> </w:t>
      </w:r>
      <w:r w:rsidR="00185472" w:rsidRPr="0064459F">
        <w:t>a similar identifying look or design direction, before work is done on Oak Grove</w:t>
      </w:r>
      <w:r w:rsidR="0064459F" w:rsidRPr="0064459F">
        <w:t xml:space="preserve"> </w:t>
      </w:r>
    </w:p>
    <w:p w:rsidR="00A93C07" w:rsidRPr="0064459F" w:rsidRDefault="00A93C07" w:rsidP="00443823"/>
    <w:p w:rsidR="00A93C07" w:rsidRPr="0064459F" w:rsidRDefault="00A93C07" w:rsidP="00443823">
      <w:r w:rsidRPr="0064459F">
        <w:lastRenderedPageBreak/>
        <w:t xml:space="preserve">Nash </w:t>
      </w:r>
      <w:r w:rsidR="0053505D" w:rsidRPr="0064459F">
        <w:t>presented a</w:t>
      </w:r>
      <w:r w:rsidRPr="0064459F">
        <w:t xml:space="preserve"> </w:t>
      </w:r>
      <w:r w:rsidR="002B3629" w:rsidRPr="0064459F">
        <w:t>three-</w:t>
      </w:r>
      <w:r w:rsidRPr="0064459F">
        <w:t>phase outline that would allow work to proceed on the project, but would also give the Council time</w:t>
      </w:r>
      <w:r w:rsidR="00B0587D" w:rsidRPr="0064459F">
        <w:t xml:space="preserve"> to</w:t>
      </w:r>
      <w:r w:rsidRPr="0064459F">
        <w:t xml:space="preserve"> make decisions throughout. </w:t>
      </w:r>
      <w:r w:rsidR="00315BCB" w:rsidRPr="0064459F">
        <w:t>With the</w:t>
      </w:r>
      <w:r w:rsidR="00D03F43" w:rsidRPr="0064459F">
        <w:t xml:space="preserve"> committee</w:t>
      </w:r>
      <w:r w:rsidR="00315BCB" w:rsidRPr="0064459F">
        <w:t>’</w:t>
      </w:r>
      <w:r w:rsidR="00D03F43" w:rsidRPr="0064459F">
        <w:t>s approval</w:t>
      </w:r>
      <w:r w:rsidR="002B3629" w:rsidRPr="0064459F">
        <w:t>,</w:t>
      </w:r>
      <w:r w:rsidR="00D03F43" w:rsidRPr="0064459F">
        <w:t xml:space="preserve"> the </w:t>
      </w:r>
      <w:r w:rsidR="002B3629" w:rsidRPr="0064459F">
        <w:t xml:space="preserve">staff </w:t>
      </w:r>
      <w:r w:rsidR="00D03F43" w:rsidRPr="0064459F">
        <w:t xml:space="preserve">will begin </w:t>
      </w:r>
      <w:r w:rsidR="00657321" w:rsidRPr="0064459F">
        <w:t>phase</w:t>
      </w:r>
      <w:r w:rsidR="00A34662" w:rsidRPr="0064459F">
        <w:t xml:space="preserve"> one by </w:t>
      </w:r>
      <w:r w:rsidR="00D03F43" w:rsidRPr="0064459F">
        <w:t>spend</w:t>
      </w:r>
      <w:r w:rsidR="00A34662" w:rsidRPr="0064459F">
        <w:t>ing</w:t>
      </w:r>
      <w:r w:rsidR="00D03F43" w:rsidRPr="0064459F">
        <w:t xml:space="preserve"> approxim</w:t>
      </w:r>
      <w:r w:rsidR="00A34662" w:rsidRPr="0064459F">
        <w:t xml:space="preserve">ately $2,500 </w:t>
      </w:r>
      <w:r w:rsidR="002B3629" w:rsidRPr="0064459F">
        <w:t xml:space="preserve">with Branch Engineering to determine </w:t>
      </w:r>
      <w:r w:rsidR="00D03F43" w:rsidRPr="0064459F">
        <w:t>DEQ</w:t>
      </w:r>
      <w:r w:rsidR="00A34662" w:rsidRPr="0064459F">
        <w:t xml:space="preserve">’s </w:t>
      </w:r>
      <w:r w:rsidR="002B3629" w:rsidRPr="0064459F">
        <w:t>requirements</w:t>
      </w:r>
      <w:r w:rsidR="00A34662" w:rsidRPr="0064459F">
        <w:t>, commission</w:t>
      </w:r>
      <w:r w:rsidR="00D03F43" w:rsidRPr="0064459F">
        <w:t xml:space="preserve"> a concept drawing, and </w:t>
      </w:r>
      <w:r w:rsidR="002B3629" w:rsidRPr="0064459F">
        <w:t xml:space="preserve">to develop </w:t>
      </w:r>
      <w:r w:rsidR="00D03F43" w:rsidRPr="0064459F">
        <w:t xml:space="preserve">an estimated cost of the project both with and without </w:t>
      </w:r>
      <w:r w:rsidR="00A34662" w:rsidRPr="0064459F">
        <w:t xml:space="preserve">façade </w:t>
      </w:r>
      <w:r w:rsidR="00D03F43" w:rsidRPr="0064459F">
        <w:t xml:space="preserve">improvements. </w:t>
      </w:r>
    </w:p>
    <w:p w:rsidR="00657321" w:rsidRPr="0064459F" w:rsidRDefault="00657321" w:rsidP="00443823"/>
    <w:p w:rsidR="00657321" w:rsidRPr="0064459F" w:rsidRDefault="00533C98" w:rsidP="00443823">
      <w:r w:rsidRPr="0064459F">
        <w:t xml:space="preserve">Marsh confirmed </w:t>
      </w:r>
      <w:r w:rsidR="00E80BBC">
        <w:t>the</w:t>
      </w:r>
      <w:r w:rsidRPr="0064459F">
        <w:t xml:space="preserve"> committee’s direction to proceed with a phase approach with Oak Grove and several other projects</w:t>
      </w:r>
      <w:r w:rsidR="00A34662" w:rsidRPr="0064459F">
        <w:t xml:space="preserve"> that</w:t>
      </w:r>
      <w:r w:rsidRPr="0064459F">
        <w:t xml:space="preserve"> will be coming before the Council. The committee unanimously agreed. </w:t>
      </w:r>
    </w:p>
    <w:p w:rsidR="00533C98" w:rsidRPr="0064459F" w:rsidRDefault="00533C98" w:rsidP="00443823"/>
    <w:p w:rsidR="00533C98" w:rsidRPr="0064459F" w:rsidRDefault="00533C98" w:rsidP="00443823">
      <w:pPr>
        <w:rPr>
          <w:i/>
        </w:rPr>
      </w:pPr>
      <w:r w:rsidRPr="0064459F">
        <w:rPr>
          <w:i/>
        </w:rPr>
        <w:t>Baldwin and Watson left the meeting at 10:27a</w:t>
      </w:r>
      <w:r w:rsidR="002B3629" w:rsidRPr="0064459F">
        <w:rPr>
          <w:i/>
        </w:rPr>
        <w:t>.</w:t>
      </w:r>
      <w:r w:rsidRPr="0064459F">
        <w:rPr>
          <w:i/>
        </w:rPr>
        <w:t>m</w:t>
      </w:r>
      <w:r w:rsidR="002B3629" w:rsidRPr="0064459F">
        <w:rPr>
          <w:i/>
        </w:rPr>
        <w:t>.</w:t>
      </w:r>
      <w:r w:rsidRPr="0064459F">
        <w:rPr>
          <w:i/>
        </w:rPr>
        <w:t xml:space="preserve"> for previous </w:t>
      </w:r>
      <w:r w:rsidR="002B3629" w:rsidRPr="0064459F">
        <w:rPr>
          <w:i/>
        </w:rPr>
        <w:t>commitments</w:t>
      </w:r>
      <w:r w:rsidRPr="0064459F">
        <w:rPr>
          <w:i/>
        </w:rPr>
        <w:t xml:space="preserve">. </w:t>
      </w:r>
    </w:p>
    <w:p w:rsidR="00F7400E" w:rsidRPr="0064459F" w:rsidRDefault="00F7400E" w:rsidP="00443823">
      <w:pPr>
        <w:rPr>
          <w:i/>
        </w:rPr>
      </w:pPr>
    </w:p>
    <w:p w:rsidR="00192728" w:rsidRPr="0064459F" w:rsidRDefault="00F7400E" w:rsidP="00C10965">
      <w:pPr>
        <w:rPr>
          <w:b/>
        </w:rPr>
      </w:pPr>
      <w:r w:rsidRPr="0064459F">
        <w:rPr>
          <w:b/>
        </w:rPr>
        <w:t>Sponsorships</w:t>
      </w:r>
      <w:r w:rsidR="0064459F" w:rsidRPr="0064459F">
        <w:rPr>
          <w:b/>
        </w:rPr>
        <w:t xml:space="preserve"> – </w:t>
      </w:r>
      <w:r w:rsidRPr="0064459F">
        <w:rPr>
          <w:b/>
        </w:rPr>
        <w:t>Update on rule status with ODOT and FHWA:</w:t>
      </w:r>
      <w:r w:rsidR="0064459F" w:rsidRPr="0064459F">
        <w:t xml:space="preserve"> </w:t>
      </w:r>
      <w:r w:rsidRPr="0064459F">
        <w:t>Public comment close</w:t>
      </w:r>
      <w:r w:rsidR="002B3629" w:rsidRPr="0064459F">
        <w:t>d</w:t>
      </w:r>
      <w:r w:rsidRPr="0064459F">
        <w:t xml:space="preserve"> May 23, 2016. DeSouza has had no update from ODOT if there has been any </w:t>
      </w:r>
      <w:r w:rsidR="002B3629" w:rsidRPr="0064459F">
        <w:t xml:space="preserve">public </w:t>
      </w:r>
      <w:r w:rsidRPr="0064459F">
        <w:t>comment</w:t>
      </w:r>
      <w:r w:rsidR="002B3629" w:rsidRPr="0064459F">
        <w:t xml:space="preserve"> and when the rules would go into effect</w:t>
      </w:r>
    </w:p>
    <w:p w:rsidR="00AF0382" w:rsidRPr="0064459F" w:rsidRDefault="00AF0382" w:rsidP="00C10965">
      <w:pPr>
        <w:rPr>
          <w:b/>
        </w:rPr>
      </w:pPr>
    </w:p>
    <w:p w:rsidR="00F7400E" w:rsidRPr="0064459F" w:rsidRDefault="00F7400E" w:rsidP="00C10965">
      <w:r w:rsidRPr="0064459F">
        <w:rPr>
          <w:b/>
        </w:rPr>
        <w:t>Grove of the States Project Plan:</w:t>
      </w:r>
      <w:r w:rsidR="00A34662" w:rsidRPr="0064459F">
        <w:t xml:space="preserve"> The plan</w:t>
      </w:r>
      <w:r w:rsidRPr="0064459F">
        <w:t xml:space="preserve"> has been submitted to ODOT. </w:t>
      </w:r>
      <w:r w:rsidR="00AF0382" w:rsidRPr="0064459F">
        <w:t xml:space="preserve">The ODOT forester will </w:t>
      </w:r>
      <w:r w:rsidR="007F3D9A" w:rsidRPr="0064459F">
        <w:t>re-</w:t>
      </w:r>
      <w:r w:rsidR="00AF0382" w:rsidRPr="0064459F">
        <w:t xml:space="preserve">survey the </w:t>
      </w:r>
      <w:r w:rsidR="00BC55EB" w:rsidRPr="0064459F">
        <w:t>trees to</w:t>
      </w:r>
      <w:r w:rsidR="007F3D9A" w:rsidRPr="0064459F">
        <w:t xml:space="preserve"> allow the</w:t>
      </w:r>
      <w:r w:rsidR="00AF0382" w:rsidRPr="0064459F">
        <w:t xml:space="preserve"> lumber </w:t>
      </w:r>
      <w:r w:rsidR="007F3D9A" w:rsidRPr="0064459F">
        <w:t xml:space="preserve">of </w:t>
      </w:r>
      <w:r w:rsidR="00AF0382" w:rsidRPr="0064459F">
        <w:t xml:space="preserve">the </w:t>
      </w:r>
      <w:r w:rsidR="007F3D9A" w:rsidRPr="0064459F">
        <w:t xml:space="preserve">cut </w:t>
      </w:r>
      <w:r w:rsidR="00AF0382" w:rsidRPr="0064459F">
        <w:t xml:space="preserve">trees to offset the </w:t>
      </w:r>
      <w:r w:rsidR="007F3D9A" w:rsidRPr="0064459F">
        <w:t xml:space="preserve">total </w:t>
      </w:r>
      <w:r w:rsidR="00AF0382" w:rsidRPr="0064459F">
        <w:t>cost</w:t>
      </w:r>
      <w:r w:rsidR="007F3D9A" w:rsidRPr="0064459F">
        <w:t>s</w:t>
      </w:r>
      <w:r w:rsidR="00AF0382" w:rsidRPr="0064459F">
        <w:t xml:space="preserve"> of the removal.</w:t>
      </w:r>
      <w:r w:rsidR="0064459F" w:rsidRPr="0064459F">
        <w:t xml:space="preserve"> </w:t>
      </w:r>
      <w:r w:rsidR="00B575CA" w:rsidRPr="0064459F">
        <w:t>Swanson explained that there are t</w:t>
      </w:r>
      <w:r w:rsidR="00E80BBC">
        <w:t>w</w:t>
      </w:r>
      <w:bookmarkStart w:id="0" w:name="_GoBack"/>
      <w:bookmarkEnd w:id="0"/>
      <w:r w:rsidR="00B575CA" w:rsidRPr="0064459F">
        <w:t>o components to the tree removal R</w:t>
      </w:r>
      <w:r w:rsidR="00F54C71" w:rsidRPr="0064459F">
        <w:t>F</w:t>
      </w:r>
      <w:r w:rsidR="00B0587D" w:rsidRPr="0064459F">
        <w:t>Q</w:t>
      </w:r>
      <w:r w:rsidR="00F54C71" w:rsidRPr="0064459F">
        <w:t>.</w:t>
      </w:r>
      <w:r w:rsidR="00B575CA" w:rsidRPr="0064459F">
        <w:t xml:space="preserve"> </w:t>
      </w:r>
      <w:r w:rsidR="00F54C71" w:rsidRPr="0064459F">
        <w:t>P</w:t>
      </w:r>
      <w:r w:rsidR="00B575CA" w:rsidRPr="0064459F">
        <w:t xml:space="preserve">otential </w:t>
      </w:r>
      <w:r w:rsidR="005F1D04" w:rsidRPr="0064459F">
        <w:t>proposers</w:t>
      </w:r>
      <w:r w:rsidR="00B575CA" w:rsidRPr="0064459F">
        <w:t xml:space="preserve"> can either bid on cutting down and removing the lumber, grinding the stumps or both. </w:t>
      </w:r>
      <w:r w:rsidR="00F54C71" w:rsidRPr="0064459F">
        <w:t>Russell asked if there were any estimates of what it would be for us to remove the lumber ourselves. Pickett replied that estimates by certified foresters were done and that information can be provided to the committee. Marsh suggested adding a sen</w:t>
      </w:r>
      <w:r w:rsidR="00356F3A" w:rsidRPr="0064459F">
        <w:t xml:space="preserve">tence to define what “competition” means in the statement of work. DeSouza gave a </w:t>
      </w:r>
      <w:r w:rsidR="007F3D9A" w:rsidRPr="0064459F">
        <w:t xml:space="preserve">run-through </w:t>
      </w:r>
      <w:r w:rsidR="00356F3A" w:rsidRPr="0064459F">
        <w:t>of the planting schedule</w:t>
      </w:r>
      <w:r w:rsidR="007F3D9A" w:rsidRPr="0064459F">
        <w:t xml:space="preserve"> for </w:t>
      </w:r>
      <w:r w:rsidR="00356F3A" w:rsidRPr="0064459F">
        <w:t>Feb 11</w:t>
      </w:r>
      <w:r w:rsidR="0048048F" w:rsidRPr="0064459F">
        <w:t>, 2017.</w:t>
      </w:r>
      <w:r w:rsidR="0064459F" w:rsidRPr="0064459F">
        <w:t xml:space="preserve"> </w:t>
      </w:r>
      <w:r w:rsidR="0048048F" w:rsidRPr="0064459F">
        <w:t>The committee discussed the sponsorship opportunities available</w:t>
      </w:r>
      <w:r w:rsidR="00072E1A" w:rsidRPr="0064459F">
        <w:t xml:space="preserve"> and how those would be acknowledged</w:t>
      </w:r>
      <w:r w:rsidR="0048048F" w:rsidRPr="0064459F">
        <w:t xml:space="preserve"> in the Grove.</w:t>
      </w:r>
      <w:r w:rsidR="00072E1A" w:rsidRPr="0064459F">
        <w:t xml:space="preserve"> The Council will </w:t>
      </w:r>
      <w:r w:rsidR="007F3D9A" w:rsidRPr="0064459F">
        <w:t xml:space="preserve">review </w:t>
      </w:r>
      <w:r w:rsidR="00072E1A" w:rsidRPr="0064459F">
        <w:t xml:space="preserve">the </w:t>
      </w:r>
      <w:r w:rsidR="007F3D9A" w:rsidRPr="0064459F">
        <w:t xml:space="preserve">sponsorship </w:t>
      </w:r>
      <w:r w:rsidR="00072E1A" w:rsidRPr="0064459F">
        <w:t xml:space="preserve">pricing structure before it </w:t>
      </w:r>
      <w:r w:rsidR="00E95FBA" w:rsidRPr="0064459F">
        <w:t>is implemented.</w:t>
      </w:r>
      <w:r w:rsidR="0064459F" w:rsidRPr="0064459F">
        <w:t xml:space="preserve"> </w:t>
      </w:r>
    </w:p>
    <w:p w:rsidR="003B0869" w:rsidRPr="0064459F" w:rsidRDefault="003B0869" w:rsidP="00C10965"/>
    <w:p w:rsidR="00E95FBA" w:rsidRPr="0064459F" w:rsidRDefault="00E95FBA" w:rsidP="00C10965">
      <w:pPr>
        <w:rPr>
          <w:b/>
        </w:rPr>
      </w:pPr>
      <w:r w:rsidRPr="0064459F">
        <w:rPr>
          <w:b/>
        </w:rPr>
        <w:t>Performance Measures:</w:t>
      </w:r>
    </w:p>
    <w:p w:rsidR="0064459F" w:rsidRPr="0064459F" w:rsidRDefault="0064459F" w:rsidP="00C10965">
      <w:pPr>
        <w:rPr>
          <w:b/>
        </w:rPr>
      </w:pPr>
    </w:p>
    <w:p w:rsidR="00E95FBA" w:rsidRPr="0064459F" w:rsidRDefault="00E95FBA" w:rsidP="00C10965">
      <w:pPr>
        <w:rPr>
          <w:b/>
        </w:rPr>
      </w:pPr>
      <w:r w:rsidRPr="0064459F">
        <w:rPr>
          <w:b/>
        </w:rPr>
        <w:t>Implementation of Rest Area Inspection Form:</w:t>
      </w:r>
    </w:p>
    <w:p w:rsidR="00E95FBA" w:rsidRPr="0064459F" w:rsidRDefault="008A47D1" w:rsidP="00C10965">
      <w:r w:rsidRPr="0064459F">
        <w:t xml:space="preserve">Nash </w:t>
      </w:r>
      <w:r w:rsidR="00DD4BC0" w:rsidRPr="0064459F">
        <w:t>reported on</w:t>
      </w:r>
      <w:r w:rsidRPr="0064459F">
        <w:t xml:space="preserve"> the implementation of the inspection forms in the rest areas. He still has three</w:t>
      </w:r>
      <w:r w:rsidR="00DD4BC0" w:rsidRPr="0064459F">
        <w:t xml:space="preserve"> </w:t>
      </w:r>
      <w:r w:rsidR="004377DE" w:rsidRPr="0064459F">
        <w:t>inspections</w:t>
      </w:r>
      <w:r w:rsidRPr="0064459F">
        <w:t xml:space="preserve"> remaining.</w:t>
      </w:r>
      <w:r w:rsidR="0064459F" w:rsidRPr="0064459F">
        <w:t xml:space="preserve"> </w:t>
      </w:r>
      <w:r w:rsidRPr="0064459F">
        <w:t xml:space="preserve">These first inspections are considered a baseline. Starting July </w:t>
      </w:r>
      <w:r w:rsidR="00EE7D50" w:rsidRPr="0064459F">
        <w:t>1, 2016,</w:t>
      </w:r>
      <w:r w:rsidRPr="0064459F">
        <w:rPr>
          <w:vertAlign w:val="superscript"/>
        </w:rPr>
        <w:t xml:space="preserve"> </w:t>
      </w:r>
      <w:r w:rsidRPr="0064459F">
        <w:t xml:space="preserve">Nash will </w:t>
      </w:r>
      <w:r w:rsidR="0063000F" w:rsidRPr="0064459F">
        <w:t>conduct inspections</w:t>
      </w:r>
      <w:r w:rsidRPr="0064459F">
        <w:t xml:space="preserve"> t</w:t>
      </w:r>
      <w:r w:rsidR="00DD4BC0" w:rsidRPr="0064459F">
        <w:t xml:space="preserve">wice a year in each rest area. </w:t>
      </w:r>
      <w:r w:rsidRPr="0064459F">
        <w:t xml:space="preserve">Once the data is collected for </w:t>
      </w:r>
      <w:r w:rsidR="0063000F" w:rsidRPr="0064459F">
        <w:t xml:space="preserve">each rest area, goals </w:t>
      </w:r>
      <w:r w:rsidR="00D42064" w:rsidRPr="0064459F">
        <w:t xml:space="preserve">will be developed </w:t>
      </w:r>
      <w:r w:rsidR="0063000F" w:rsidRPr="0064459F">
        <w:t xml:space="preserve">for each </w:t>
      </w:r>
      <w:r w:rsidR="00D42064" w:rsidRPr="0064459F">
        <w:t xml:space="preserve">location </w:t>
      </w:r>
      <w:r w:rsidR="0063000F" w:rsidRPr="0064459F">
        <w:t xml:space="preserve">to improve </w:t>
      </w:r>
      <w:r w:rsidR="00291B69" w:rsidRPr="0064459F">
        <w:t>and how to report that information.</w:t>
      </w:r>
      <w:r w:rsidR="0064459F" w:rsidRPr="0064459F">
        <w:t xml:space="preserve"> </w:t>
      </w:r>
      <w:r w:rsidR="00D42064" w:rsidRPr="0064459F">
        <w:t>T</w:t>
      </w:r>
      <w:r w:rsidR="00DD4BC0" w:rsidRPr="0064459F">
        <w:t>he committee discussed how to use this data</w:t>
      </w:r>
      <w:r w:rsidR="00D42064" w:rsidRPr="0064459F">
        <w:t xml:space="preserve">, </w:t>
      </w:r>
      <w:r w:rsidR="00EE7D50" w:rsidRPr="0064459F">
        <w:t>and agreed</w:t>
      </w:r>
      <w:r w:rsidR="00291B69" w:rsidRPr="0064459F">
        <w:t xml:space="preserve"> it might be to</w:t>
      </w:r>
      <w:r w:rsidR="00D42064" w:rsidRPr="0064459F">
        <w:t>o</w:t>
      </w:r>
      <w:r w:rsidR="00291B69" w:rsidRPr="0064459F">
        <w:t xml:space="preserve"> early </w:t>
      </w:r>
      <w:r w:rsidR="00D42064" w:rsidRPr="0064459F">
        <w:t xml:space="preserve">for </w:t>
      </w:r>
      <w:r w:rsidR="00291B69" w:rsidRPr="0064459F">
        <w:t>detailed reporting</w:t>
      </w:r>
      <w:r w:rsidR="00DD4BC0" w:rsidRPr="0064459F">
        <w:t>,</w:t>
      </w:r>
      <w:r w:rsidR="00291B69" w:rsidRPr="0064459F">
        <w:t xml:space="preserve"> </w:t>
      </w:r>
      <w:r w:rsidR="00D42064" w:rsidRPr="0064459F">
        <w:t xml:space="preserve">instead using </w:t>
      </w:r>
      <w:r w:rsidR="00291B69" w:rsidRPr="0064459F">
        <w:t xml:space="preserve">an aggregate score. </w:t>
      </w:r>
    </w:p>
    <w:p w:rsidR="00291B69" w:rsidRPr="0064459F" w:rsidRDefault="00291B69" w:rsidP="00C10965"/>
    <w:p w:rsidR="00291B69" w:rsidRPr="0064459F" w:rsidRDefault="00291B69" w:rsidP="00C10965">
      <w:pPr>
        <w:rPr>
          <w:b/>
        </w:rPr>
      </w:pPr>
      <w:r w:rsidRPr="0064459F">
        <w:rPr>
          <w:b/>
        </w:rPr>
        <w:t xml:space="preserve">Measure </w:t>
      </w:r>
      <w:r w:rsidR="0064459F" w:rsidRPr="0064459F">
        <w:rPr>
          <w:b/>
        </w:rPr>
        <w:t>U</w:t>
      </w:r>
      <w:r w:rsidRPr="0064459F">
        <w:rPr>
          <w:b/>
        </w:rPr>
        <w:t>pdates:</w:t>
      </w:r>
    </w:p>
    <w:p w:rsidR="0001011F" w:rsidRPr="0064459F" w:rsidRDefault="00291B69" w:rsidP="00C10965">
      <w:r w:rsidRPr="0064459F">
        <w:t>Swanson has the new comment cards that include the safety category. Those will be distributed and launched July 1.</w:t>
      </w:r>
      <w:r w:rsidR="0064459F" w:rsidRPr="0064459F">
        <w:t xml:space="preserve"> </w:t>
      </w:r>
      <w:r w:rsidR="003D1CE4" w:rsidRPr="0064459F">
        <w:t>The process of expanding the training for rest area exclusions throughout the state has slowed, but is still happening.</w:t>
      </w:r>
      <w:r w:rsidR="0064459F" w:rsidRPr="0064459F">
        <w:t xml:space="preserve"> </w:t>
      </w:r>
      <w:r w:rsidR="00893B96" w:rsidRPr="0064459F">
        <w:t xml:space="preserve">Swanson has started to track customers by side of rest area, but the agency is unable to provide cost </w:t>
      </w:r>
      <w:r w:rsidR="005E4881" w:rsidRPr="0064459F">
        <w:t xml:space="preserve">per </w:t>
      </w:r>
      <w:r w:rsidR="00893B96" w:rsidRPr="0064459F">
        <w:t xml:space="preserve">visitor </w:t>
      </w:r>
      <w:r w:rsidR="005E4881" w:rsidRPr="0064459F">
        <w:t xml:space="preserve">by </w:t>
      </w:r>
      <w:r w:rsidR="00893B96" w:rsidRPr="0064459F">
        <w:t>side</w:t>
      </w:r>
      <w:r w:rsidR="005E4881" w:rsidRPr="0064459F">
        <w:t>, as expenses are not separated</w:t>
      </w:r>
      <w:r w:rsidR="00893B96" w:rsidRPr="0064459F">
        <w:t xml:space="preserve">. </w:t>
      </w:r>
      <w:r w:rsidR="0001011F" w:rsidRPr="0064459F">
        <w:t xml:space="preserve">Not </w:t>
      </w:r>
      <w:r w:rsidR="005E4881" w:rsidRPr="0064459F">
        <w:t xml:space="preserve">including </w:t>
      </w:r>
      <w:r w:rsidR="0001011F" w:rsidRPr="0064459F">
        <w:t xml:space="preserve">capital investments, the </w:t>
      </w:r>
      <w:r w:rsidR="004377DE" w:rsidRPr="0064459F">
        <w:t xml:space="preserve">statewide </w:t>
      </w:r>
      <w:r w:rsidR="0001011F" w:rsidRPr="0064459F">
        <w:t>cost per visitor is an average of 33 cents. Looking at individual rest area costs per visitor there are some outliers (</w:t>
      </w:r>
      <w:r w:rsidR="005E4881" w:rsidRPr="0064459F">
        <w:t>i.e</w:t>
      </w:r>
      <w:r w:rsidR="0001011F" w:rsidRPr="0064459F">
        <w:t>.</w:t>
      </w:r>
      <w:r w:rsidR="0064459F" w:rsidRPr="0064459F">
        <w:t>,</w:t>
      </w:r>
      <w:r w:rsidR="0001011F" w:rsidRPr="0064459F">
        <w:t xml:space="preserve"> Suncrest and Tillamook). The tourism and economic development </w:t>
      </w:r>
      <w:r w:rsidR="004377DE" w:rsidRPr="0064459F">
        <w:t xml:space="preserve">measurement </w:t>
      </w:r>
      <w:r w:rsidR="0001011F" w:rsidRPr="0064459F">
        <w:t>is still pending</w:t>
      </w:r>
      <w:r w:rsidR="004377DE" w:rsidRPr="0064459F">
        <w:t xml:space="preserve"> on meeting</w:t>
      </w:r>
      <w:r w:rsidR="005E4881" w:rsidRPr="0064459F">
        <w:t>s</w:t>
      </w:r>
      <w:r w:rsidR="004377DE" w:rsidRPr="0064459F">
        <w:t xml:space="preserve"> with Travel Oregon</w:t>
      </w:r>
      <w:r w:rsidR="005E4881" w:rsidRPr="0064459F">
        <w:t xml:space="preserve"> and other partners</w:t>
      </w:r>
      <w:r w:rsidR="0001011F" w:rsidRPr="0064459F">
        <w:t>.</w:t>
      </w:r>
    </w:p>
    <w:p w:rsidR="0001011F" w:rsidRPr="0064459F" w:rsidRDefault="0001011F" w:rsidP="00C10965"/>
    <w:p w:rsidR="0001011F" w:rsidRPr="0064459F" w:rsidRDefault="0001011F" w:rsidP="00C10965">
      <w:pPr>
        <w:rPr>
          <w:b/>
        </w:rPr>
      </w:pPr>
      <w:r w:rsidRPr="0064459F">
        <w:rPr>
          <w:b/>
        </w:rPr>
        <w:t>Other Business:</w:t>
      </w:r>
    </w:p>
    <w:p w:rsidR="0041499E" w:rsidRPr="0064459F" w:rsidRDefault="0001011F" w:rsidP="00C10965">
      <w:r w:rsidRPr="0064459F">
        <w:t>Pickett informed the com</w:t>
      </w:r>
      <w:r w:rsidR="0064459F" w:rsidRPr="0064459F">
        <w:t>mittee that in Senate Bill 1591</w:t>
      </w:r>
      <w:r w:rsidRPr="0064459F">
        <w:t xml:space="preserve"> the insertion of </w:t>
      </w:r>
      <w:r w:rsidR="005E4881" w:rsidRPr="0064459F">
        <w:t>a prohibition on</w:t>
      </w:r>
      <w:r w:rsidR="004377DE" w:rsidRPr="0064459F">
        <w:t xml:space="preserve"> the use of transient</w:t>
      </w:r>
      <w:r w:rsidRPr="0064459F">
        <w:t xml:space="preserve"> </w:t>
      </w:r>
      <w:r w:rsidR="0064459F" w:rsidRPr="0064459F">
        <w:t xml:space="preserve">lodging tax </w:t>
      </w:r>
      <w:r w:rsidR="0041499E" w:rsidRPr="0064459F">
        <w:t>fees</w:t>
      </w:r>
      <w:r w:rsidR="0064459F" w:rsidRPr="0064459F">
        <w:t xml:space="preserve"> for rest areas</w:t>
      </w:r>
      <w:r w:rsidR="00010B04" w:rsidRPr="0064459F">
        <w:t xml:space="preserve"> </w:t>
      </w:r>
      <w:r w:rsidRPr="0064459F">
        <w:t xml:space="preserve">also </w:t>
      </w:r>
      <w:r w:rsidR="0064459F" w:rsidRPr="0064459F">
        <w:t>appears to prohibit</w:t>
      </w:r>
      <w:r w:rsidRPr="0064459F">
        <w:t xml:space="preserve"> the use of </w:t>
      </w:r>
      <w:r w:rsidR="00010B04" w:rsidRPr="0064459F">
        <w:t>local transient fee</w:t>
      </w:r>
      <w:r w:rsidR="0041499E" w:rsidRPr="0064459F">
        <w:t>s</w:t>
      </w:r>
      <w:r w:rsidR="004377DE" w:rsidRPr="0064459F">
        <w:t xml:space="preserve"> and any funds that may have originated in those fees</w:t>
      </w:r>
      <w:r w:rsidR="00FA56BB" w:rsidRPr="0064459F">
        <w:t>.</w:t>
      </w:r>
      <w:r w:rsidR="0064459F" w:rsidRPr="0064459F">
        <w:t xml:space="preserve"> </w:t>
      </w:r>
      <w:r w:rsidR="00FA56BB" w:rsidRPr="0064459F">
        <w:t>It</w:t>
      </w:r>
      <w:r w:rsidR="00664E8E" w:rsidRPr="0064459F">
        <w:t xml:space="preserve"> could be a potential issue with the </w:t>
      </w:r>
      <w:r w:rsidR="005E4881" w:rsidRPr="0064459F">
        <w:t xml:space="preserve">requested </w:t>
      </w:r>
      <w:r w:rsidR="00664E8E" w:rsidRPr="0064459F">
        <w:t xml:space="preserve">community investment in </w:t>
      </w:r>
      <w:r w:rsidR="0041499E" w:rsidRPr="0064459F">
        <w:t xml:space="preserve">the </w:t>
      </w:r>
      <w:r w:rsidR="00664E8E" w:rsidRPr="0064459F">
        <w:t>Tillamook rest area and any local DMO</w:t>
      </w:r>
      <w:r w:rsidR="0041499E" w:rsidRPr="0064459F">
        <w:t xml:space="preserve">s who may want to work with us. </w:t>
      </w:r>
    </w:p>
    <w:p w:rsidR="0003543B" w:rsidRPr="0064459F" w:rsidRDefault="0003543B" w:rsidP="00C10965"/>
    <w:p w:rsidR="0001011F" w:rsidRPr="0064459F" w:rsidRDefault="0041499E" w:rsidP="00C10965">
      <w:pPr>
        <w:rPr>
          <w:b/>
          <w:i/>
        </w:rPr>
      </w:pPr>
      <w:r w:rsidRPr="0064459F">
        <w:rPr>
          <w:i/>
        </w:rPr>
        <w:t>Watson rejoined the meeting at 11:15</w:t>
      </w:r>
      <w:r w:rsidR="0064459F" w:rsidRPr="0064459F">
        <w:rPr>
          <w:i/>
        </w:rPr>
        <w:t xml:space="preserve"> </w:t>
      </w:r>
      <w:r w:rsidRPr="0064459F">
        <w:rPr>
          <w:i/>
        </w:rPr>
        <w:t>a</w:t>
      </w:r>
      <w:r w:rsidR="005E4881" w:rsidRPr="0064459F">
        <w:rPr>
          <w:i/>
        </w:rPr>
        <w:t>.</w:t>
      </w:r>
      <w:r w:rsidRPr="0064459F">
        <w:rPr>
          <w:i/>
        </w:rPr>
        <w:t>m.</w:t>
      </w:r>
    </w:p>
    <w:p w:rsidR="00DB6C6A" w:rsidRPr="0064459F" w:rsidRDefault="00DB6C6A" w:rsidP="00DB6C6A"/>
    <w:p w:rsidR="006A6996" w:rsidRPr="0064459F" w:rsidRDefault="00DB6C6A" w:rsidP="000C2C37">
      <w:pPr>
        <w:pStyle w:val="ListParagraph"/>
        <w:ind w:left="0"/>
      </w:pPr>
      <w:r w:rsidRPr="0064459F">
        <w:rPr>
          <w:b/>
        </w:rPr>
        <w:t>Adjournment:</w:t>
      </w:r>
      <w:r w:rsidRPr="0064459F">
        <w:t xml:space="preserve"> Meeting was adj</w:t>
      </w:r>
      <w:r w:rsidR="00497917" w:rsidRPr="0064459F">
        <w:t>ourned at</w:t>
      </w:r>
      <w:r w:rsidR="006A6996" w:rsidRPr="0064459F">
        <w:t xml:space="preserve"> </w:t>
      </w:r>
      <w:r w:rsidR="0046394F" w:rsidRPr="0064459F">
        <w:t>11:20</w:t>
      </w:r>
      <w:r w:rsidR="00404614" w:rsidRPr="0064459F">
        <w:t xml:space="preserve"> </w:t>
      </w:r>
      <w:r w:rsidRPr="0064459F">
        <w:t>a</w:t>
      </w:r>
      <w:r w:rsidR="006A6996" w:rsidRPr="0064459F">
        <w:t>.m</w:t>
      </w:r>
      <w:r w:rsidRPr="0064459F">
        <w:t xml:space="preserve">. </w:t>
      </w:r>
    </w:p>
    <w:p w:rsidR="006A6996" w:rsidRPr="0064459F" w:rsidRDefault="006A6996" w:rsidP="000C2C37">
      <w:pPr>
        <w:pStyle w:val="ListParagraph"/>
        <w:ind w:left="0"/>
      </w:pPr>
    </w:p>
    <w:p w:rsidR="00192728" w:rsidRPr="0064459F" w:rsidRDefault="006A6996" w:rsidP="003B0869">
      <w:pPr>
        <w:pStyle w:val="ListParagraph"/>
        <w:ind w:left="0"/>
      </w:pPr>
      <w:r w:rsidRPr="0064459F">
        <w:rPr>
          <w:b/>
        </w:rPr>
        <w:t>N</w:t>
      </w:r>
      <w:r w:rsidR="00DB6C6A" w:rsidRPr="0064459F">
        <w:rPr>
          <w:b/>
        </w:rPr>
        <w:t>ext meeting</w:t>
      </w:r>
      <w:r w:rsidRPr="0064459F">
        <w:rPr>
          <w:b/>
        </w:rPr>
        <w:t>:</w:t>
      </w:r>
      <w:r w:rsidR="00192728" w:rsidRPr="0064459F">
        <w:rPr>
          <w:b/>
        </w:rPr>
        <w:t xml:space="preserve"> </w:t>
      </w:r>
      <w:r w:rsidR="008F2964" w:rsidRPr="0064459F">
        <w:t>July 7</w:t>
      </w:r>
      <w:r w:rsidR="00192728" w:rsidRPr="0064459F">
        <w:t xml:space="preserve">, 2016, </w:t>
      </w:r>
      <w:r w:rsidR="008F2964" w:rsidRPr="0064459F">
        <w:t>10:0</w:t>
      </w:r>
      <w:r w:rsidR="00E13858" w:rsidRPr="0064459F">
        <w:t>0</w:t>
      </w:r>
      <w:r w:rsidRPr="0064459F">
        <w:t xml:space="preserve"> </w:t>
      </w:r>
      <w:r w:rsidR="00192728" w:rsidRPr="0064459F">
        <w:t>a</w:t>
      </w:r>
      <w:r w:rsidRPr="0064459F">
        <w:t>.</w:t>
      </w:r>
      <w:r w:rsidR="00192728" w:rsidRPr="0064459F">
        <w:t>m</w:t>
      </w:r>
      <w:r w:rsidRPr="0064459F">
        <w:t>.</w:t>
      </w:r>
      <w:r w:rsidR="00FB10EB" w:rsidRPr="0064459F">
        <w:t xml:space="preserve"> at the OTA Offices, Portland</w:t>
      </w:r>
      <w:r w:rsidRPr="0064459F">
        <w:t xml:space="preserve">. </w:t>
      </w:r>
    </w:p>
    <w:p w:rsidR="00C10965" w:rsidRPr="0003543B" w:rsidRDefault="00C10965" w:rsidP="00C10965">
      <w:pPr>
        <w:pStyle w:val="ListParagraph"/>
        <w:rPr>
          <w:sz w:val="22"/>
          <w:szCs w:val="22"/>
        </w:rPr>
      </w:pPr>
    </w:p>
    <w:p w:rsidR="00F01BC8" w:rsidRPr="0003543B" w:rsidRDefault="00F01BC8" w:rsidP="00443823">
      <w:pPr>
        <w:pBdr>
          <w:bottom w:val="single" w:sz="12" w:space="1" w:color="auto"/>
        </w:pBdr>
        <w:rPr>
          <w:sz w:val="22"/>
          <w:szCs w:val="22"/>
        </w:rPr>
      </w:pPr>
    </w:p>
    <w:p w:rsidR="00443823" w:rsidRPr="0003543B" w:rsidRDefault="00443823" w:rsidP="00443823">
      <w:pPr>
        <w:ind w:left="360"/>
        <w:rPr>
          <w:sz w:val="22"/>
          <w:szCs w:val="22"/>
        </w:rPr>
      </w:pPr>
    </w:p>
    <w:sectPr w:rsidR="00443823" w:rsidRPr="0003543B" w:rsidSect="00FC6B9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4A" w:rsidRDefault="0023284A" w:rsidP="002D5F6A">
      <w:r>
        <w:separator/>
      </w:r>
    </w:p>
  </w:endnote>
  <w:endnote w:type="continuationSeparator" w:id="0">
    <w:p w:rsidR="0023284A" w:rsidRDefault="0023284A" w:rsidP="002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E2" w:rsidRDefault="005F5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4A" w:rsidRPr="00185686" w:rsidRDefault="0023284A" w:rsidP="00B46A27">
    <w:pPr>
      <w:pStyle w:val="Footer"/>
      <w:tabs>
        <w:tab w:val="clear" w:pos="4680"/>
        <w:tab w:val="clear" w:pos="9360"/>
        <w:tab w:val="right" w:pos="10080"/>
      </w:tabs>
      <w:rPr>
        <w:rFonts w:ascii="Calibri" w:hAnsi="Calibri"/>
        <w:sz w:val="20"/>
        <w:szCs w:val="20"/>
      </w:rPr>
    </w:pPr>
    <w:r w:rsidRPr="00185686">
      <w:rPr>
        <w:rFonts w:ascii="Calibri" w:hAnsi="Calibri"/>
        <w:sz w:val="20"/>
        <w:szCs w:val="20"/>
      </w:rPr>
      <w:t xml:space="preserve">TIC </w:t>
    </w:r>
    <w:r>
      <w:rPr>
        <w:rFonts w:ascii="Calibri" w:hAnsi="Calibri"/>
        <w:sz w:val="20"/>
        <w:szCs w:val="20"/>
      </w:rPr>
      <w:t xml:space="preserve">Rest Area </w:t>
    </w:r>
    <w:r w:rsidRPr="00185686">
      <w:rPr>
        <w:rFonts w:ascii="Calibri" w:hAnsi="Calibri"/>
        <w:sz w:val="20"/>
        <w:szCs w:val="20"/>
      </w:rPr>
      <w:t xml:space="preserve">Committee Minutes </w:t>
    </w:r>
    <w:r>
      <w:rPr>
        <w:rFonts w:ascii="Calibri" w:hAnsi="Calibri"/>
        <w:sz w:val="20"/>
        <w:szCs w:val="20"/>
      </w:rPr>
      <w:t>6/2/16</w:t>
    </w:r>
    <w:r w:rsidRPr="00185686">
      <w:rPr>
        <w:rFonts w:ascii="Calibri" w:hAnsi="Calibri"/>
        <w:sz w:val="20"/>
        <w:szCs w:val="20"/>
      </w:rPr>
      <w:t xml:space="preserve"> (</w:t>
    </w:r>
    <w:r>
      <w:rPr>
        <w:rFonts w:ascii="Calibri" w:hAnsi="Calibri"/>
        <w:sz w:val="20"/>
        <w:szCs w:val="20"/>
      </w:rPr>
      <w:t xml:space="preserve">Submitted for </w:t>
    </w:r>
    <w:r w:rsidR="005F5AE2">
      <w:rPr>
        <w:rFonts w:ascii="Calibri" w:hAnsi="Calibri"/>
        <w:sz w:val="20"/>
        <w:szCs w:val="20"/>
      </w:rPr>
      <w:t>8</w:t>
    </w:r>
    <w:r>
      <w:rPr>
        <w:rFonts w:ascii="Calibri" w:hAnsi="Calibri"/>
        <w:sz w:val="20"/>
        <w:szCs w:val="20"/>
      </w:rPr>
      <w:t>/</w:t>
    </w:r>
    <w:r w:rsidR="005F5AE2">
      <w:rPr>
        <w:rFonts w:ascii="Calibri" w:hAnsi="Calibri"/>
        <w:sz w:val="20"/>
        <w:szCs w:val="20"/>
      </w:rPr>
      <w:t>4</w:t>
    </w:r>
    <w:r>
      <w:rPr>
        <w:rFonts w:ascii="Calibri" w:hAnsi="Calibri"/>
        <w:sz w:val="20"/>
        <w:szCs w:val="20"/>
      </w:rPr>
      <w:t>/16</w:t>
    </w:r>
    <w:r w:rsidRPr="00185686">
      <w:rPr>
        <w:rFonts w:ascii="Calibri" w:hAnsi="Calibri"/>
        <w:sz w:val="20"/>
        <w:szCs w:val="20"/>
      </w:rPr>
      <w:t>)</w:t>
    </w:r>
    <w:r>
      <w:rPr>
        <w:rFonts w:ascii="Calibri" w:hAnsi="Calibri"/>
        <w:sz w:val="20"/>
        <w:szCs w:val="20"/>
      </w:rPr>
      <w:tab/>
    </w:r>
    <w:r w:rsidR="00E44535" w:rsidRPr="00185686">
      <w:rPr>
        <w:rFonts w:ascii="Calibri" w:hAnsi="Calibri"/>
        <w:sz w:val="20"/>
        <w:szCs w:val="20"/>
      </w:rPr>
      <w:fldChar w:fldCharType="begin"/>
    </w:r>
    <w:r w:rsidRPr="00185686">
      <w:rPr>
        <w:rFonts w:ascii="Calibri" w:hAnsi="Calibri"/>
        <w:sz w:val="20"/>
        <w:szCs w:val="20"/>
      </w:rPr>
      <w:instrText xml:space="preserve"> PAGE   \* MERGEFORMAT </w:instrText>
    </w:r>
    <w:r w:rsidR="00E44535" w:rsidRPr="00185686">
      <w:rPr>
        <w:rFonts w:ascii="Calibri" w:hAnsi="Calibri"/>
        <w:sz w:val="20"/>
        <w:szCs w:val="20"/>
      </w:rPr>
      <w:fldChar w:fldCharType="separate"/>
    </w:r>
    <w:r w:rsidR="00947064">
      <w:rPr>
        <w:rFonts w:ascii="Calibri" w:hAnsi="Calibri"/>
        <w:noProof/>
        <w:sz w:val="20"/>
        <w:szCs w:val="20"/>
      </w:rPr>
      <w:t>3</w:t>
    </w:r>
    <w:r w:rsidR="00E44535" w:rsidRPr="00185686">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E2" w:rsidRDefault="005F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4A" w:rsidRDefault="0023284A" w:rsidP="002D5F6A">
      <w:r>
        <w:separator/>
      </w:r>
    </w:p>
  </w:footnote>
  <w:footnote w:type="continuationSeparator" w:id="0">
    <w:p w:rsidR="0023284A" w:rsidRDefault="0023284A" w:rsidP="002D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E2" w:rsidRDefault="005F5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E2" w:rsidRDefault="005F5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E2" w:rsidRDefault="005F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88"/>
    <w:multiLevelType w:val="hybridMultilevel"/>
    <w:tmpl w:val="5A46A3EE"/>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20CF6"/>
    <w:multiLevelType w:val="hybridMultilevel"/>
    <w:tmpl w:val="8DA8F25E"/>
    <w:lvl w:ilvl="0" w:tplc="B1A6A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228F9"/>
    <w:multiLevelType w:val="hybridMultilevel"/>
    <w:tmpl w:val="72300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47325"/>
    <w:multiLevelType w:val="hybridMultilevel"/>
    <w:tmpl w:val="675C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50F7B"/>
    <w:multiLevelType w:val="hybridMultilevel"/>
    <w:tmpl w:val="A7F86CB2"/>
    <w:lvl w:ilvl="0" w:tplc="67A21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B178B"/>
    <w:multiLevelType w:val="hybridMultilevel"/>
    <w:tmpl w:val="C5D2BE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D7BB6"/>
    <w:multiLevelType w:val="hybridMultilevel"/>
    <w:tmpl w:val="748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17174"/>
    <w:multiLevelType w:val="hybridMultilevel"/>
    <w:tmpl w:val="19760706"/>
    <w:lvl w:ilvl="0" w:tplc="FC26C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637F"/>
    <w:multiLevelType w:val="hybridMultilevel"/>
    <w:tmpl w:val="F2682B9E"/>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01134E"/>
    <w:multiLevelType w:val="hybridMultilevel"/>
    <w:tmpl w:val="71D8C5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7F5B2B"/>
    <w:multiLevelType w:val="hybridMultilevel"/>
    <w:tmpl w:val="6E9A8F88"/>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16839"/>
    <w:multiLevelType w:val="hybridMultilevel"/>
    <w:tmpl w:val="4948C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8243D"/>
    <w:multiLevelType w:val="hybridMultilevel"/>
    <w:tmpl w:val="C2909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2214"/>
    <w:multiLevelType w:val="hybridMultilevel"/>
    <w:tmpl w:val="180863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0949AD"/>
    <w:multiLevelType w:val="hybridMultilevel"/>
    <w:tmpl w:val="65D8764C"/>
    <w:lvl w:ilvl="0" w:tplc="5E3C9B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92ECC"/>
    <w:multiLevelType w:val="hybridMultilevel"/>
    <w:tmpl w:val="F61C2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55935"/>
    <w:multiLevelType w:val="hybridMultilevel"/>
    <w:tmpl w:val="28E89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778D1"/>
    <w:multiLevelType w:val="hybridMultilevel"/>
    <w:tmpl w:val="3BD01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F4221"/>
    <w:multiLevelType w:val="hybridMultilevel"/>
    <w:tmpl w:val="42F2A5D2"/>
    <w:lvl w:ilvl="0" w:tplc="970C44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D4E4A"/>
    <w:multiLevelType w:val="hybridMultilevel"/>
    <w:tmpl w:val="F804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724EB"/>
    <w:multiLevelType w:val="hybridMultilevel"/>
    <w:tmpl w:val="EDB01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C217F5"/>
    <w:multiLevelType w:val="hybridMultilevel"/>
    <w:tmpl w:val="1944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81A1F"/>
    <w:multiLevelType w:val="hybridMultilevel"/>
    <w:tmpl w:val="FE1A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30EB6"/>
    <w:multiLevelType w:val="hybridMultilevel"/>
    <w:tmpl w:val="18D65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31DB1"/>
    <w:multiLevelType w:val="hybridMultilevel"/>
    <w:tmpl w:val="16D2D4EC"/>
    <w:lvl w:ilvl="0" w:tplc="F842907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3069E"/>
    <w:multiLevelType w:val="hybridMultilevel"/>
    <w:tmpl w:val="44B6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9A439E"/>
    <w:multiLevelType w:val="hybridMultilevel"/>
    <w:tmpl w:val="60367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E2F13"/>
    <w:multiLevelType w:val="hybridMultilevel"/>
    <w:tmpl w:val="953A3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D5438"/>
    <w:multiLevelType w:val="hybridMultilevel"/>
    <w:tmpl w:val="741AA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294FA0"/>
    <w:multiLevelType w:val="hybridMultilevel"/>
    <w:tmpl w:val="ABB84610"/>
    <w:lvl w:ilvl="0" w:tplc="8312B106">
      <w:start w:val="1"/>
      <w:numFmt w:val="upperLetter"/>
      <w:lvlText w:val="%1)"/>
      <w:lvlJc w:val="left"/>
      <w:pPr>
        <w:ind w:left="360" w:hanging="360"/>
      </w:pPr>
      <w:rPr>
        <w:rFonts w:hint="default"/>
        <w:b/>
        <w:sz w:val="22"/>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504813"/>
    <w:multiLevelType w:val="hybridMultilevel"/>
    <w:tmpl w:val="63D43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13AF1"/>
    <w:multiLevelType w:val="hybridMultilevel"/>
    <w:tmpl w:val="0F0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611E1"/>
    <w:multiLevelType w:val="hybridMultilevel"/>
    <w:tmpl w:val="7700B3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
  </w:num>
  <w:num w:numId="4">
    <w:abstractNumId w:val="21"/>
  </w:num>
  <w:num w:numId="5">
    <w:abstractNumId w:val="14"/>
  </w:num>
  <w:num w:numId="6">
    <w:abstractNumId w:val="17"/>
  </w:num>
  <w:num w:numId="7">
    <w:abstractNumId w:val="22"/>
  </w:num>
  <w:num w:numId="8">
    <w:abstractNumId w:val="30"/>
  </w:num>
  <w:num w:numId="9">
    <w:abstractNumId w:val="24"/>
  </w:num>
  <w:num w:numId="10">
    <w:abstractNumId w:val="12"/>
  </w:num>
  <w:num w:numId="11">
    <w:abstractNumId w:val="27"/>
  </w:num>
  <w:num w:numId="12">
    <w:abstractNumId w:val="9"/>
  </w:num>
  <w:num w:numId="13">
    <w:abstractNumId w:val="1"/>
  </w:num>
  <w:num w:numId="14">
    <w:abstractNumId w:val="23"/>
  </w:num>
  <w:num w:numId="15">
    <w:abstractNumId w:val="19"/>
  </w:num>
  <w:num w:numId="16">
    <w:abstractNumId w:val="29"/>
  </w:num>
  <w:num w:numId="17">
    <w:abstractNumId w:val="7"/>
  </w:num>
  <w:num w:numId="18">
    <w:abstractNumId w:val="4"/>
  </w:num>
  <w:num w:numId="19">
    <w:abstractNumId w:val="6"/>
  </w:num>
  <w:num w:numId="20">
    <w:abstractNumId w:val="18"/>
  </w:num>
  <w:num w:numId="21">
    <w:abstractNumId w:val="3"/>
  </w:num>
  <w:num w:numId="22">
    <w:abstractNumId w:val="16"/>
  </w:num>
  <w:num w:numId="23">
    <w:abstractNumId w:val="10"/>
  </w:num>
  <w:num w:numId="24">
    <w:abstractNumId w:val="8"/>
  </w:num>
  <w:num w:numId="25">
    <w:abstractNumId w:val="0"/>
  </w:num>
  <w:num w:numId="26">
    <w:abstractNumId w:val="5"/>
  </w:num>
  <w:num w:numId="27">
    <w:abstractNumId w:val="11"/>
  </w:num>
  <w:num w:numId="28">
    <w:abstractNumId w:val="31"/>
  </w:num>
  <w:num w:numId="29">
    <w:abstractNumId w:val="25"/>
  </w:num>
  <w:num w:numId="30">
    <w:abstractNumId w:val="13"/>
  </w:num>
  <w:num w:numId="31">
    <w:abstractNumId w:val="28"/>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5"/>
    <w:rsid w:val="00002AA0"/>
    <w:rsid w:val="00004017"/>
    <w:rsid w:val="00005458"/>
    <w:rsid w:val="000058BA"/>
    <w:rsid w:val="00007121"/>
    <w:rsid w:val="0001011F"/>
    <w:rsid w:val="00010B04"/>
    <w:rsid w:val="00012D55"/>
    <w:rsid w:val="00015F3F"/>
    <w:rsid w:val="0001783A"/>
    <w:rsid w:val="000223AF"/>
    <w:rsid w:val="00022F51"/>
    <w:rsid w:val="00023ADA"/>
    <w:rsid w:val="000279FB"/>
    <w:rsid w:val="000306CB"/>
    <w:rsid w:val="000315A8"/>
    <w:rsid w:val="0003543B"/>
    <w:rsid w:val="00037D6E"/>
    <w:rsid w:val="000415D6"/>
    <w:rsid w:val="0004169B"/>
    <w:rsid w:val="000432BF"/>
    <w:rsid w:val="00044A64"/>
    <w:rsid w:val="00055648"/>
    <w:rsid w:val="00055EEE"/>
    <w:rsid w:val="000614A7"/>
    <w:rsid w:val="0006370B"/>
    <w:rsid w:val="00063C14"/>
    <w:rsid w:val="00063EB0"/>
    <w:rsid w:val="000649CC"/>
    <w:rsid w:val="00066EA8"/>
    <w:rsid w:val="00070122"/>
    <w:rsid w:val="00070B1D"/>
    <w:rsid w:val="00070B2A"/>
    <w:rsid w:val="00071E09"/>
    <w:rsid w:val="00072E1A"/>
    <w:rsid w:val="000743FF"/>
    <w:rsid w:val="00076B4C"/>
    <w:rsid w:val="000770F1"/>
    <w:rsid w:val="00080F2C"/>
    <w:rsid w:val="00081997"/>
    <w:rsid w:val="00081BDB"/>
    <w:rsid w:val="00083A0B"/>
    <w:rsid w:val="00084EA1"/>
    <w:rsid w:val="00090642"/>
    <w:rsid w:val="00094AA4"/>
    <w:rsid w:val="0009551F"/>
    <w:rsid w:val="00095D3F"/>
    <w:rsid w:val="00096D12"/>
    <w:rsid w:val="000970DE"/>
    <w:rsid w:val="000A1AF5"/>
    <w:rsid w:val="000A34A8"/>
    <w:rsid w:val="000A49CD"/>
    <w:rsid w:val="000A4BDE"/>
    <w:rsid w:val="000A6120"/>
    <w:rsid w:val="000A6197"/>
    <w:rsid w:val="000A7C61"/>
    <w:rsid w:val="000B4049"/>
    <w:rsid w:val="000B758B"/>
    <w:rsid w:val="000C2C37"/>
    <w:rsid w:val="000C7372"/>
    <w:rsid w:val="000D0D2A"/>
    <w:rsid w:val="000D0E6E"/>
    <w:rsid w:val="000D65AA"/>
    <w:rsid w:val="000D6B44"/>
    <w:rsid w:val="000D7375"/>
    <w:rsid w:val="000E042D"/>
    <w:rsid w:val="000E06C3"/>
    <w:rsid w:val="000E0979"/>
    <w:rsid w:val="000E0E03"/>
    <w:rsid w:val="000E2925"/>
    <w:rsid w:val="000E2C8E"/>
    <w:rsid w:val="000E5A1E"/>
    <w:rsid w:val="000E5BB4"/>
    <w:rsid w:val="000E62E2"/>
    <w:rsid w:val="000E74B4"/>
    <w:rsid w:val="000F131F"/>
    <w:rsid w:val="000F2DAC"/>
    <w:rsid w:val="000F49A1"/>
    <w:rsid w:val="000F60C7"/>
    <w:rsid w:val="00100222"/>
    <w:rsid w:val="001003F0"/>
    <w:rsid w:val="001007D2"/>
    <w:rsid w:val="00101A55"/>
    <w:rsid w:val="00103EF1"/>
    <w:rsid w:val="00105F8F"/>
    <w:rsid w:val="00113FD1"/>
    <w:rsid w:val="00114502"/>
    <w:rsid w:val="00117585"/>
    <w:rsid w:val="00122551"/>
    <w:rsid w:val="00124256"/>
    <w:rsid w:val="00124830"/>
    <w:rsid w:val="00125190"/>
    <w:rsid w:val="00125BD5"/>
    <w:rsid w:val="0012714E"/>
    <w:rsid w:val="00127C72"/>
    <w:rsid w:val="00127E1C"/>
    <w:rsid w:val="001319BC"/>
    <w:rsid w:val="00131A26"/>
    <w:rsid w:val="00133FBB"/>
    <w:rsid w:val="00142B4A"/>
    <w:rsid w:val="00144DCF"/>
    <w:rsid w:val="00145AE3"/>
    <w:rsid w:val="001506E8"/>
    <w:rsid w:val="0015114C"/>
    <w:rsid w:val="001519E9"/>
    <w:rsid w:val="00152BC1"/>
    <w:rsid w:val="0015655D"/>
    <w:rsid w:val="0016128F"/>
    <w:rsid w:val="00162388"/>
    <w:rsid w:val="0016373D"/>
    <w:rsid w:val="0016378B"/>
    <w:rsid w:val="00171342"/>
    <w:rsid w:val="00172C4F"/>
    <w:rsid w:val="00177A04"/>
    <w:rsid w:val="00180290"/>
    <w:rsid w:val="00182EFA"/>
    <w:rsid w:val="00184E5C"/>
    <w:rsid w:val="00185472"/>
    <w:rsid w:val="00185686"/>
    <w:rsid w:val="0018798C"/>
    <w:rsid w:val="00191986"/>
    <w:rsid w:val="00191A56"/>
    <w:rsid w:val="00192728"/>
    <w:rsid w:val="00194393"/>
    <w:rsid w:val="00197D0A"/>
    <w:rsid w:val="001A1756"/>
    <w:rsid w:val="001A26A1"/>
    <w:rsid w:val="001A2A1F"/>
    <w:rsid w:val="001A396A"/>
    <w:rsid w:val="001A3A31"/>
    <w:rsid w:val="001A3A34"/>
    <w:rsid w:val="001A63B7"/>
    <w:rsid w:val="001A6D53"/>
    <w:rsid w:val="001B280C"/>
    <w:rsid w:val="001B4B98"/>
    <w:rsid w:val="001B62CA"/>
    <w:rsid w:val="001C07B6"/>
    <w:rsid w:val="001C2C01"/>
    <w:rsid w:val="001C3451"/>
    <w:rsid w:val="001C627B"/>
    <w:rsid w:val="001C6C13"/>
    <w:rsid w:val="001D0636"/>
    <w:rsid w:val="001D1010"/>
    <w:rsid w:val="001D3EDF"/>
    <w:rsid w:val="001E022B"/>
    <w:rsid w:val="001E15E5"/>
    <w:rsid w:val="001E6451"/>
    <w:rsid w:val="001E6E7D"/>
    <w:rsid w:val="001E7541"/>
    <w:rsid w:val="00210CAF"/>
    <w:rsid w:val="00210D72"/>
    <w:rsid w:val="002116D5"/>
    <w:rsid w:val="002134FA"/>
    <w:rsid w:val="002137EE"/>
    <w:rsid w:val="00215F5E"/>
    <w:rsid w:val="00216A05"/>
    <w:rsid w:val="00222793"/>
    <w:rsid w:val="0022679E"/>
    <w:rsid w:val="00226D6C"/>
    <w:rsid w:val="00230C77"/>
    <w:rsid w:val="002323F4"/>
    <w:rsid w:val="0023284A"/>
    <w:rsid w:val="002336DE"/>
    <w:rsid w:val="00240B58"/>
    <w:rsid w:val="00241FA7"/>
    <w:rsid w:val="0024320B"/>
    <w:rsid w:val="00243594"/>
    <w:rsid w:val="00243BFD"/>
    <w:rsid w:val="0024454C"/>
    <w:rsid w:val="00244EAD"/>
    <w:rsid w:val="00245960"/>
    <w:rsid w:val="00247D48"/>
    <w:rsid w:val="00250A68"/>
    <w:rsid w:val="00250D49"/>
    <w:rsid w:val="002526AE"/>
    <w:rsid w:val="00260FE0"/>
    <w:rsid w:val="00265CA6"/>
    <w:rsid w:val="00272E32"/>
    <w:rsid w:val="00274480"/>
    <w:rsid w:val="002749E4"/>
    <w:rsid w:val="00274FC7"/>
    <w:rsid w:val="00277871"/>
    <w:rsid w:val="00280DAE"/>
    <w:rsid w:val="00282786"/>
    <w:rsid w:val="002841D5"/>
    <w:rsid w:val="00286060"/>
    <w:rsid w:val="0028687C"/>
    <w:rsid w:val="00291B69"/>
    <w:rsid w:val="00291D36"/>
    <w:rsid w:val="0029327A"/>
    <w:rsid w:val="002943FB"/>
    <w:rsid w:val="00294602"/>
    <w:rsid w:val="00294F8C"/>
    <w:rsid w:val="002951D5"/>
    <w:rsid w:val="002960EC"/>
    <w:rsid w:val="0029726E"/>
    <w:rsid w:val="002A0B7E"/>
    <w:rsid w:val="002A6F00"/>
    <w:rsid w:val="002A71A4"/>
    <w:rsid w:val="002A730E"/>
    <w:rsid w:val="002B1CC7"/>
    <w:rsid w:val="002B3629"/>
    <w:rsid w:val="002B3A5F"/>
    <w:rsid w:val="002B7559"/>
    <w:rsid w:val="002C12B0"/>
    <w:rsid w:val="002C186A"/>
    <w:rsid w:val="002C3E4D"/>
    <w:rsid w:val="002C573D"/>
    <w:rsid w:val="002C73CD"/>
    <w:rsid w:val="002D5F6A"/>
    <w:rsid w:val="002E2D9E"/>
    <w:rsid w:val="002E6E37"/>
    <w:rsid w:val="002E73FD"/>
    <w:rsid w:val="002E7A43"/>
    <w:rsid w:val="002F356D"/>
    <w:rsid w:val="002F37FF"/>
    <w:rsid w:val="00302FF2"/>
    <w:rsid w:val="00303260"/>
    <w:rsid w:val="00304028"/>
    <w:rsid w:val="00304CA4"/>
    <w:rsid w:val="003056DE"/>
    <w:rsid w:val="00310824"/>
    <w:rsid w:val="00312E4C"/>
    <w:rsid w:val="0031339C"/>
    <w:rsid w:val="00314608"/>
    <w:rsid w:val="0031587E"/>
    <w:rsid w:val="00315BCB"/>
    <w:rsid w:val="00316075"/>
    <w:rsid w:val="00320074"/>
    <w:rsid w:val="00320232"/>
    <w:rsid w:val="00320E77"/>
    <w:rsid w:val="00322141"/>
    <w:rsid w:val="00322BE1"/>
    <w:rsid w:val="00322C1F"/>
    <w:rsid w:val="0032387E"/>
    <w:rsid w:val="00327DB2"/>
    <w:rsid w:val="00327E2C"/>
    <w:rsid w:val="0033150C"/>
    <w:rsid w:val="00331F1F"/>
    <w:rsid w:val="00337354"/>
    <w:rsid w:val="00352A13"/>
    <w:rsid w:val="00353A7C"/>
    <w:rsid w:val="00354EA3"/>
    <w:rsid w:val="00356F3A"/>
    <w:rsid w:val="003629D2"/>
    <w:rsid w:val="00362EA5"/>
    <w:rsid w:val="003630F5"/>
    <w:rsid w:val="00363D8E"/>
    <w:rsid w:val="00364743"/>
    <w:rsid w:val="00366661"/>
    <w:rsid w:val="00367753"/>
    <w:rsid w:val="00372793"/>
    <w:rsid w:val="00376045"/>
    <w:rsid w:val="00387259"/>
    <w:rsid w:val="00393C3D"/>
    <w:rsid w:val="00393DE8"/>
    <w:rsid w:val="003964CA"/>
    <w:rsid w:val="003973B1"/>
    <w:rsid w:val="003974AF"/>
    <w:rsid w:val="003A0760"/>
    <w:rsid w:val="003A0D57"/>
    <w:rsid w:val="003A19A1"/>
    <w:rsid w:val="003A4E1C"/>
    <w:rsid w:val="003A5AA9"/>
    <w:rsid w:val="003A7290"/>
    <w:rsid w:val="003A7A35"/>
    <w:rsid w:val="003B0869"/>
    <w:rsid w:val="003B1999"/>
    <w:rsid w:val="003B3924"/>
    <w:rsid w:val="003B60D0"/>
    <w:rsid w:val="003B6D8C"/>
    <w:rsid w:val="003C046C"/>
    <w:rsid w:val="003C3BD6"/>
    <w:rsid w:val="003C6F6A"/>
    <w:rsid w:val="003C7C6B"/>
    <w:rsid w:val="003D0205"/>
    <w:rsid w:val="003D0F79"/>
    <w:rsid w:val="003D1CE4"/>
    <w:rsid w:val="003D2E59"/>
    <w:rsid w:val="003D3C2D"/>
    <w:rsid w:val="003D57FB"/>
    <w:rsid w:val="003D5BCA"/>
    <w:rsid w:val="003D675F"/>
    <w:rsid w:val="003E167B"/>
    <w:rsid w:val="003F2680"/>
    <w:rsid w:val="003F4380"/>
    <w:rsid w:val="00404614"/>
    <w:rsid w:val="00406865"/>
    <w:rsid w:val="00413EED"/>
    <w:rsid w:val="0041499E"/>
    <w:rsid w:val="00414E6F"/>
    <w:rsid w:val="00416D0D"/>
    <w:rsid w:val="0041731B"/>
    <w:rsid w:val="00417F7C"/>
    <w:rsid w:val="00420417"/>
    <w:rsid w:val="00423506"/>
    <w:rsid w:val="00423810"/>
    <w:rsid w:val="00425640"/>
    <w:rsid w:val="00426D1B"/>
    <w:rsid w:val="0042705E"/>
    <w:rsid w:val="0042707B"/>
    <w:rsid w:val="0043097A"/>
    <w:rsid w:val="00432A0B"/>
    <w:rsid w:val="00433E93"/>
    <w:rsid w:val="00435E96"/>
    <w:rsid w:val="0043619A"/>
    <w:rsid w:val="004377DE"/>
    <w:rsid w:val="00440BC9"/>
    <w:rsid w:val="00443823"/>
    <w:rsid w:val="00445CC0"/>
    <w:rsid w:val="00446B2D"/>
    <w:rsid w:val="00446FEB"/>
    <w:rsid w:val="0044710B"/>
    <w:rsid w:val="00450C95"/>
    <w:rsid w:val="0046165F"/>
    <w:rsid w:val="00461B06"/>
    <w:rsid w:val="00462E68"/>
    <w:rsid w:val="0046394F"/>
    <w:rsid w:val="0046465D"/>
    <w:rsid w:val="004649F7"/>
    <w:rsid w:val="004711D5"/>
    <w:rsid w:val="00472213"/>
    <w:rsid w:val="0047231A"/>
    <w:rsid w:val="00474BE1"/>
    <w:rsid w:val="00477925"/>
    <w:rsid w:val="0048048F"/>
    <w:rsid w:val="004855AA"/>
    <w:rsid w:val="004948F8"/>
    <w:rsid w:val="00494A47"/>
    <w:rsid w:val="00497917"/>
    <w:rsid w:val="004A0DE3"/>
    <w:rsid w:val="004A3962"/>
    <w:rsid w:val="004A53A8"/>
    <w:rsid w:val="004A6441"/>
    <w:rsid w:val="004B14A8"/>
    <w:rsid w:val="004B2159"/>
    <w:rsid w:val="004B3910"/>
    <w:rsid w:val="004B391E"/>
    <w:rsid w:val="004B743C"/>
    <w:rsid w:val="004B7D5A"/>
    <w:rsid w:val="004C26D9"/>
    <w:rsid w:val="004D052B"/>
    <w:rsid w:val="004D3028"/>
    <w:rsid w:val="004D4375"/>
    <w:rsid w:val="004D454D"/>
    <w:rsid w:val="004E2E03"/>
    <w:rsid w:val="004E4AB0"/>
    <w:rsid w:val="004E51A0"/>
    <w:rsid w:val="004E5A3A"/>
    <w:rsid w:val="004E66A0"/>
    <w:rsid w:val="004E77E8"/>
    <w:rsid w:val="004F024C"/>
    <w:rsid w:val="004F3496"/>
    <w:rsid w:val="004F4CFD"/>
    <w:rsid w:val="004F5A0C"/>
    <w:rsid w:val="004F7BF5"/>
    <w:rsid w:val="005008D4"/>
    <w:rsid w:val="00501301"/>
    <w:rsid w:val="005025DF"/>
    <w:rsid w:val="00505920"/>
    <w:rsid w:val="00510E96"/>
    <w:rsid w:val="00511B2D"/>
    <w:rsid w:val="00513D53"/>
    <w:rsid w:val="00513DDF"/>
    <w:rsid w:val="00516E1E"/>
    <w:rsid w:val="00516F48"/>
    <w:rsid w:val="005241F7"/>
    <w:rsid w:val="00526789"/>
    <w:rsid w:val="00527778"/>
    <w:rsid w:val="00533C98"/>
    <w:rsid w:val="00534510"/>
    <w:rsid w:val="0053505D"/>
    <w:rsid w:val="0053621F"/>
    <w:rsid w:val="00540BB9"/>
    <w:rsid w:val="005417C7"/>
    <w:rsid w:val="005440F7"/>
    <w:rsid w:val="00545399"/>
    <w:rsid w:val="00546AC8"/>
    <w:rsid w:val="005476FE"/>
    <w:rsid w:val="00550007"/>
    <w:rsid w:val="00550EA5"/>
    <w:rsid w:val="00551A86"/>
    <w:rsid w:val="005543D0"/>
    <w:rsid w:val="00554BF2"/>
    <w:rsid w:val="00555D02"/>
    <w:rsid w:val="00557A35"/>
    <w:rsid w:val="00560EDF"/>
    <w:rsid w:val="0056294F"/>
    <w:rsid w:val="00562AD3"/>
    <w:rsid w:val="00562C4B"/>
    <w:rsid w:val="00566D69"/>
    <w:rsid w:val="00574ACD"/>
    <w:rsid w:val="00582176"/>
    <w:rsid w:val="00586807"/>
    <w:rsid w:val="005872EC"/>
    <w:rsid w:val="00587F2E"/>
    <w:rsid w:val="0059205F"/>
    <w:rsid w:val="0059248B"/>
    <w:rsid w:val="0059309E"/>
    <w:rsid w:val="0059613C"/>
    <w:rsid w:val="00597168"/>
    <w:rsid w:val="005A0572"/>
    <w:rsid w:val="005A0E0C"/>
    <w:rsid w:val="005A229E"/>
    <w:rsid w:val="005A40CF"/>
    <w:rsid w:val="005A461E"/>
    <w:rsid w:val="005A6862"/>
    <w:rsid w:val="005B13D9"/>
    <w:rsid w:val="005B1887"/>
    <w:rsid w:val="005B3BB4"/>
    <w:rsid w:val="005B3E8A"/>
    <w:rsid w:val="005B5391"/>
    <w:rsid w:val="005C0377"/>
    <w:rsid w:val="005C08B8"/>
    <w:rsid w:val="005C1DDF"/>
    <w:rsid w:val="005C3F83"/>
    <w:rsid w:val="005C4B6C"/>
    <w:rsid w:val="005D0290"/>
    <w:rsid w:val="005D5833"/>
    <w:rsid w:val="005D5A93"/>
    <w:rsid w:val="005D5B85"/>
    <w:rsid w:val="005E14E7"/>
    <w:rsid w:val="005E4625"/>
    <w:rsid w:val="005E4881"/>
    <w:rsid w:val="005E75C6"/>
    <w:rsid w:val="005F0292"/>
    <w:rsid w:val="005F1D04"/>
    <w:rsid w:val="005F1FAB"/>
    <w:rsid w:val="005F2CE6"/>
    <w:rsid w:val="005F4D36"/>
    <w:rsid w:val="005F52E8"/>
    <w:rsid w:val="005F5AE2"/>
    <w:rsid w:val="005F5B1B"/>
    <w:rsid w:val="005F71BC"/>
    <w:rsid w:val="005F7F44"/>
    <w:rsid w:val="0060131A"/>
    <w:rsid w:val="00603838"/>
    <w:rsid w:val="006041F4"/>
    <w:rsid w:val="00604B25"/>
    <w:rsid w:val="00605212"/>
    <w:rsid w:val="006071BE"/>
    <w:rsid w:val="006100B9"/>
    <w:rsid w:val="00614B22"/>
    <w:rsid w:val="00617F30"/>
    <w:rsid w:val="00620044"/>
    <w:rsid w:val="006232C2"/>
    <w:rsid w:val="006248FF"/>
    <w:rsid w:val="0063000F"/>
    <w:rsid w:val="00631532"/>
    <w:rsid w:val="0063224F"/>
    <w:rsid w:val="00633086"/>
    <w:rsid w:val="00640B90"/>
    <w:rsid w:val="006423CA"/>
    <w:rsid w:val="0064459F"/>
    <w:rsid w:val="00646901"/>
    <w:rsid w:val="0065288B"/>
    <w:rsid w:val="00655165"/>
    <w:rsid w:val="00656A47"/>
    <w:rsid w:val="00657321"/>
    <w:rsid w:val="00661F47"/>
    <w:rsid w:val="0066221E"/>
    <w:rsid w:val="006638B3"/>
    <w:rsid w:val="00663921"/>
    <w:rsid w:val="00663952"/>
    <w:rsid w:val="006643A5"/>
    <w:rsid w:val="00664E8E"/>
    <w:rsid w:val="006726C8"/>
    <w:rsid w:val="00673C41"/>
    <w:rsid w:val="006748E5"/>
    <w:rsid w:val="00675D5B"/>
    <w:rsid w:val="006767BD"/>
    <w:rsid w:val="00677B4C"/>
    <w:rsid w:val="00682806"/>
    <w:rsid w:val="00683966"/>
    <w:rsid w:val="00686AA3"/>
    <w:rsid w:val="006875DB"/>
    <w:rsid w:val="00691875"/>
    <w:rsid w:val="00691A41"/>
    <w:rsid w:val="0069259F"/>
    <w:rsid w:val="006A127B"/>
    <w:rsid w:val="006A1E0E"/>
    <w:rsid w:val="006A2173"/>
    <w:rsid w:val="006A4CD5"/>
    <w:rsid w:val="006A5358"/>
    <w:rsid w:val="006A6996"/>
    <w:rsid w:val="006A7962"/>
    <w:rsid w:val="006B128E"/>
    <w:rsid w:val="006B1EF5"/>
    <w:rsid w:val="006B20EE"/>
    <w:rsid w:val="006B28EB"/>
    <w:rsid w:val="006B6EF5"/>
    <w:rsid w:val="006C0191"/>
    <w:rsid w:val="006C2548"/>
    <w:rsid w:val="006C61AE"/>
    <w:rsid w:val="006C7EA9"/>
    <w:rsid w:val="006D03CA"/>
    <w:rsid w:val="006D171E"/>
    <w:rsid w:val="006D1D23"/>
    <w:rsid w:val="006D2071"/>
    <w:rsid w:val="006D33A0"/>
    <w:rsid w:val="006D3750"/>
    <w:rsid w:val="006D4975"/>
    <w:rsid w:val="006D515C"/>
    <w:rsid w:val="006D66F5"/>
    <w:rsid w:val="006D7A97"/>
    <w:rsid w:val="006D7AF6"/>
    <w:rsid w:val="006E77C1"/>
    <w:rsid w:val="006F0D65"/>
    <w:rsid w:val="007000A9"/>
    <w:rsid w:val="00704793"/>
    <w:rsid w:val="00704A03"/>
    <w:rsid w:val="00705601"/>
    <w:rsid w:val="00705CF9"/>
    <w:rsid w:val="00706C1E"/>
    <w:rsid w:val="00706C9D"/>
    <w:rsid w:val="00710823"/>
    <w:rsid w:val="007115AF"/>
    <w:rsid w:val="007116E8"/>
    <w:rsid w:val="00712818"/>
    <w:rsid w:val="00712E5D"/>
    <w:rsid w:val="00713375"/>
    <w:rsid w:val="00716D5E"/>
    <w:rsid w:val="00721256"/>
    <w:rsid w:val="00721D5A"/>
    <w:rsid w:val="00721EC5"/>
    <w:rsid w:val="00723B96"/>
    <w:rsid w:val="00727F23"/>
    <w:rsid w:val="00732FFC"/>
    <w:rsid w:val="0073331F"/>
    <w:rsid w:val="00741127"/>
    <w:rsid w:val="00741983"/>
    <w:rsid w:val="00742F37"/>
    <w:rsid w:val="00744E3A"/>
    <w:rsid w:val="00754ACF"/>
    <w:rsid w:val="00757615"/>
    <w:rsid w:val="00757826"/>
    <w:rsid w:val="007609F9"/>
    <w:rsid w:val="00761ADD"/>
    <w:rsid w:val="00761C7A"/>
    <w:rsid w:val="00761D56"/>
    <w:rsid w:val="0076304C"/>
    <w:rsid w:val="007647B5"/>
    <w:rsid w:val="00764BFC"/>
    <w:rsid w:val="00765E8D"/>
    <w:rsid w:val="00766747"/>
    <w:rsid w:val="00767A99"/>
    <w:rsid w:val="00770426"/>
    <w:rsid w:val="007743A8"/>
    <w:rsid w:val="007768A1"/>
    <w:rsid w:val="00780F1E"/>
    <w:rsid w:val="00780F55"/>
    <w:rsid w:val="00781A3C"/>
    <w:rsid w:val="007822B7"/>
    <w:rsid w:val="007837CD"/>
    <w:rsid w:val="00783A87"/>
    <w:rsid w:val="00783E2F"/>
    <w:rsid w:val="00783F67"/>
    <w:rsid w:val="00785013"/>
    <w:rsid w:val="007868DA"/>
    <w:rsid w:val="00786F3D"/>
    <w:rsid w:val="00790C0B"/>
    <w:rsid w:val="007914AC"/>
    <w:rsid w:val="00794B88"/>
    <w:rsid w:val="00795262"/>
    <w:rsid w:val="007A0E0C"/>
    <w:rsid w:val="007A1F1B"/>
    <w:rsid w:val="007A2005"/>
    <w:rsid w:val="007A26E8"/>
    <w:rsid w:val="007A4D25"/>
    <w:rsid w:val="007A641F"/>
    <w:rsid w:val="007A7233"/>
    <w:rsid w:val="007A7525"/>
    <w:rsid w:val="007B0900"/>
    <w:rsid w:val="007B293C"/>
    <w:rsid w:val="007B3E02"/>
    <w:rsid w:val="007C11DC"/>
    <w:rsid w:val="007C3AC7"/>
    <w:rsid w:val="007C4565"/>
    <w:rsid w:val="007C490E"/>
    <w:rsid w:val="007C7BB9"/>
    <w:rsid w:val="007D1CA3"/>
    <w:rsid w:val="007D2915"/>
    <w:rsid w:val="007D470F"/>
    <w:rsid w:val="007D5AB9"/>
    <w:rsid w:val="007D60DE"/>
    <w:rsid w:val="007D726D"/>
    <w:rsid w:val="007E3540"/>
    <w:rsid w:val="007F0406"/>
    <w:rsid w:val="007F0D03"/>
    <w:rsid w:val="007F1C4E"/>
    <w:rsid w:val="007F1DBC"/>
    <w:rsid w:val="007F3D9A"/>
    <w:rsid w:val="007F5209"/>
    <w:rsid w:val="00801721"/>
    <w:rsid w:val="00801CB2"/>
    <w:rsid w:val="00804757"/>
    <w:rsid w:val="00806D9C"/>
    <w:rsid w:val="0081090C"/>
    <w:rsid w:val="0081417E"/>
    <w:rsid w:val="00822D24"/>
    <w:rsid w:val="00824B59"/>
    <w:rsid w:val="00825BDB"/>
    <w:rsid w:val="00831883"/>
    <w:rsid w:val="00834CD9"/>
    <w:rsid w:val="00836702"/>
    <w:rsid w:val="008465F6"/>
    <w:rsid w:val="00853263"/>
    <w:rsid w:val="008569AC"/>
    <w:rsid w:val="00856DEB"/>
    <w:rsid w:val="00856F59"/>
    <w:rsid w:val="008570E6"/>
    <w:rsid w:val="008625FE"/>
    <w:rsid w:val="008640BA"/>
    <w:rsid w:val="00864CEE"/>
    <w:rsid w:val="008652DB"/>
    <w:rsid w:val="00866918"/>
    <w:rsid w:val="00867935"/>
    <w:rsid w:val="00872BAB"/>
    <w:rsid w:val="00873EF6"/>
    <w:rsid w:val="00876423"/>
    <w:rsid w:val="008802AF"/>
    <w:rsid w:val="0088047D"/>
    <w:rsid w:val="0088190C"/>
    <w:rsid w:val="00883654"/>
    <w:rsid w:val="0088573B"/>
    <w:rsid w:val="008900CF"/>
    <w:rsid w:val="00893B96"/>
    <w:rsid w:val="00893CB0"/>
    <w:rsid w:val="00893CB8"/>
    <w:rsid w:val="0089620B"/>
    <w:rsid w:val="008A1C74"/>
    <w:rsid w:val="008A2246"/>
    <w:rsid w:val="008A3F10"/>
    <w:rsid w:val="008A47D1"/>
    <w:rsid w:val="008A4845"/>
    <w:rsid w:val="008B3339"/>
    <w:rsid w:val="008B3BDA"/>
    <w:rsid w:val="008B4C8B"/>
    <w:rsid w:val="008B619D"/>
    <w:rsid w:val="008C27B9"/>
    <w:rsid w:val="008C3DAD"/>
    <w:rsid w:val="008C510B"/>
    <w:rsid w:val="008D5BB6"/>
    <w:rsid w:val="008D66C2"/>
    <w:rsid w:val="008D7BF0"/>
    <w:rsid w:val="008E0926"/>
    <w:rsid w:val="008E4258"/>
    <w:rsid w:val="008E584A"/>
    <w:rsid w:val="008E7697"/>
    <w:rsid w:val="008F0B08"/>
    <w:rsid w:val="008F1683"/>
    <w:rsid w:val="008F2964"/>
    <w:rsid w:val="008F2E52"/>
    <w:rsid w:val="0090097C"/>
    <w:rsid w:val="00902F7C"/>
    <w:rsid w:val="00903CCC"/>
    <w:rsid w:val="00912793"/>
    <w:rsid w:val="00914CB0"/>
    <w:rsid w:val="0091628B"/>
    <w:rsid w:val="00916FF7"/>
    <w:rsid w:val="009170C8"/>
    <w:rsid w:val="00921F2F"/>
    <w:rsid w:val="00924C78"/>
    <w:rsid w:val="00925CDA"/>
    <w:rsid w:val="00926DEE"/>
    <w:rsid w:val="00930B02"/>
    <w:rsid w:val="00933C81"/>
    <w:rsid w:val="009341C9"/>
    <w:rsid w:val="00936D48"/>
    <w:rsid w:val="009405D2"/>
    <w:rsid w:val="00943942"/>
    <w:rsid w:val="00947064"/>
    <w:rsid w:val="00953ADD"/>
    <w:rsid w:val="0095543B"/>
    <w:rsid w:val="009562D8"/>
    <w:rsid w:val="00963E26"/>
    <w:rsid w:val="009648C3"/>
    <w:rsid w:val="00964A51"/>
    <w:rsid w:val="00965275"/>
    <w:rsid w:val="0096572E"/>
    <w:rsid w:val="00965F01"/>
    <w:rsid w:val="0096670C"/>
    <w:rsid w:val="00966F65"/>
    <w:rsid w:val="0097190D"/>
    <w:rsid w:val="00973A52"/>
    <w:rsid w:val="00981967"/>
    <w:rsid w:val="0098273F"/>
    <w:rsid w:val="00983080"/>
    <w:rsid w:val="009843B0"/>
    <w:rsid w:val="009857FC"/>
    <w:rsid w:val="00985F97"/>
    <w:rsid w:val="00986835"/>
    <w:rsid w:val="00987C91"/>
    <w:rsid w:val="00991A24"/>
    <w:rsid w:val="00991BEC"/>
    <w:rsid w:val="00992203"/>
    <w:rsid w:val="0099288B"/>
    <w:rsid w:val="00995910"/>
    <w:rsid w:val="009965F9"/>
    <w:rsid w:val="00996DAE"/>
    <w:rsid w:val="009A0331"/>
    <w:rsid w:val="009A1024"/>
    <w:rsid w:val="009A2D5D"/>
    <w:rsid w:val="009B024E"/>
    <w:rsid w:val="009B111A"/>
    <w:rsid w:val="009B172F"/>
    <w:rsid w:val="009B4DBD"/>
    <w:rsid w:val="009C0F1B"/>
    <w:rsid w:val="009C1FB3"/>
    <w:rsid w:val="009C2375"/>
    <w:rsid w:val="009C2FD0"/>
    <w:rsid w:val="009C4100"/>
    <w:rsid w:val="009C43CA"/>
    <w:rsid w:val="009C66BB"/>
    <w:rsid w:val="009D0A01"/>
    <w:rsid w:val="009D5C08"/>
    <w:rsid w:val="009D6AAF"/>
    <w:rsid w:val="009D6DCA"/>
    <w:rsid w:val="009D71E1"/>
    <w:rsid w:val="009E0839"/>
    <w:rsid w:val="009E277E"/>
    <w:rsid w:val="009E3543"/>
    <w:rsid w:val="009E6299"/>
    <w:rsid w:val="009E6C83"/>
    <w:rsid w:val="009F0BCD"/>
    <w:rsid w:val="009F21F6"/>
    <w:rsid w:val="009F4A0D"/>
    <w:rsid w:val="009F522F"/>
    <w:rsid w:val="00A0026F"/>
    <w:rsid w:val="00A01BDC"/>
    <w:rsid w:val="00A02DDC"/>
    <w:rsid w:val="00A03DEF"/>
    <w:rsid w:val="00A040E1"/>
    <w:rsid w:val="00A064CB"/>
    <w:rsid w:val="00A134E0"/>
    <w:rsid w:val="00A13E7B"/>
    <w:rsid w:val="00A1664C"/>
    <w:rsid w:val="00A17415"/>
    <w:rsid w:val="00A20559"/>
    <w:rsid w:val="00A218D8"/>
    <w:rsid w:val="00A21D60"/>
    <w:rsid w:val="00A25932"/>
    <w:rsid w:val="00A276F8"/>
    <w:rsid w:val="00A321D9"/>
    <w:rsid w:val="00A333F3"/>
    <w:rsid w:val="00A34662"/>
    <w:rsid w:val="00A35F7E"/>
    <w:rsid w:val="00A42463"/>
    <w:rsid w:val="00A43411"/>
    <w:rsid w:val="00A462D3"/>
    <w:rsid w:val="00A468F2"/>
    <w:rsid w:val="00A5322C"/>
    <w:rsid w:val="00A53292"/>
    <w:rsid w:val="00A5707A"/>
    <w:rsid w:val="00A6106F"/>
    <w:rsid w:val="00A61C8A"/>
    <w:rsid w:val="00A6337D"/>
    <w:rsid w:val="00A65795"/>
    <w:rsid w:val="00A65FEF"/>
    <w:rsid w:val="00A663C3"/>
    <w:rsid w:val="00A66FEF"/>
    <w:rsid w:val="00A67DD7"/>
    <w:rsid w:val="00A700FA"/>
    <w:rsid w:val="00A70641"/>
    <w:rsid w:val="00A76358"/>
    <w:rsid w:val="00A77275"/>
    <w:rsid w:val="00A84F4A"/>
    <w:rsid w:val="00A8511F"/>
    <w:rsid w:val="00A8586E"/>
    <w:rsid w:val="00A85F4D"/>
    <w:rsid w:val="00A90FF5"/>
    <w:rsid w:val="00A91DDC"/>
    <w:rsid w:val="00A93C07"/>
    <w:rsid w:val="00A94F96"/>
    <w:rsid w:val="00A95CAC"/>
    <w:rsid w:val="00A9754C"/>
    <w:rsid w:val="00A9797F"/>
    <w:rsid w:val="00AA04D1"/>
    <w:rsid w:val="00AA1F6D"/>
    <w:rsid w:val="00AA23B2"/>
    <w:rsid w:val="00AA3D9F"/>
    <w:rsid w:val="00AA5FAE"/>
    <w:rsid w:val="00AA73B9"/>
    <w:rsid w:val="00AA76A4"/>
    <w:rsid w:val="00AB32F8"/>
    <w:rsid w:val="00AB64B9"/>
    <w:rsid w:val="00AC1461"/>
    <w:rsid w:val="00AC1E08"/>
    <w:rsid w:val="00AC6297"/>
    <w:rsid w:val="00AC66FF"/>
    <w:rsid w:val="00AD5252"/>
    <w:rsid w:val="00AD5F65"/>
    <w:rsid w:val="00AD669D"/>
    <w:rsid w:val="00AD68D9"/>
    <w:rsid w:val="00AD6F5A"/>
    <w:rsid w:val="00AD756D"/>
    <w:rsid w:val="00AD7DC7"/>
    <w:rsid w:val="00AE0F80"/>
    <w:rsid w:val="00AE19EF"/>
    <w:rsid w:val="00AE4F95"/>
    <w:rsid w:val="00AE5D14"/>
    <w:rsid w:val="00AE712A"/>
    <w:rsid w:val="00AE7DDE"/>
    <w:rsid w:val="00AF0382"/>
    <w:rsid w:val="00AF041F"/>
    <w:rsid w:val="00B01733"/>
    <w:rsid w:val="00B01D37"/>
    <w:rsid w:val="00B04723"/>
    <w:rsid w:val="00B04D1B"/>
    <w:rsid w:val="00B04F84"/>
    <w:rsid w:val="00B052D4"/>
    <w:rsid w:val="00B0587D"/>
    <w:rsid w:val="00B06A1E"/>
    <w:rsid w:val="00B12056"/>
    <w:rsid w:val="00B1268B"/>
    <w:rsid w:val="00B1661B"/>
    <w:rsid w:val="00B24427"/>
    <w:rsid w:val="00B27987"/>
    <w:rsid w:val="00B302D3"/>
    <w:rsid w:val="00B32A7A"/>
    <w:rsid w:val="00B33E96"/>
    <w:rsid w:val="00B36439"/>
    <w:rsid w:val="00B36C20"/>
    <w:rsid w:val="00B449EB"/>
    <w:rsid w:val="00B44CE4"/>
    <w:rsid w:val="00B44F45"/>
    <w:rsid w:val="00B454D2"/>
    <w:rsid w:val="00B45F0A"/>
    <w:rsid w:val="00B46379"/>
    <w:rsid w:val="00B463C2"/>
    <w:rsid w:val="00B46A27"/>
    <w:rsid w:val="00B505B6"/>
    <w:rsid w:val="00B5115C"/>
    <w:rsid w:val="00B52E71"/>
    <w:rsid w:val="00B55543"/>
    <w:rsid w:val="00B569DF"/>
    <w:rsid w:val="00B5700C"/>
    <w:rsid w:val="00B575CA"/>
    <w:rsid w:val="00B57E87"/>
    <w:rsid w:val="00B57EB5"/>
    <w:rsid w:val="00B66247"/>
    <w:rsid w:val="00B663CA"/>
    <w:rsid w:val="00B7294D"/>
    <w:rsid w:val="00B76DEA"/>
    <w:rsid w:val="00B80305"/>
    <w:rsid w:val="00B80E42"/>
    <w:rsid w:val="00B81C0E"/>
    <w:rsid w:val="00B81D8B"/>
    <w:rsid w:val="00B81EE7"/>
    <w:rsid w:val="00B865D7"/>
    <w:rsid w:val="00B87B1D"/>
    <w:rsid w:val="00B93450"/>
    <w:rsid w:val="00B93ECB"/>
    <w:rsid w:val="00B94C01"/>
    <w:rsid w:val="00B95A0C"/>
    <w:rsid w:val="00B96712"/>
    <w:rsid w:val="00BA1A96"/>
    <w:rsid w:val="00BA2426"/>
    <w:rsid w:val="00BA28F2"/>
    <w:rsid w:val="00BA5FAF"/>
    <w:rsid w:val="00BB461E"/>
    <w:rsid w:val="00BB4D62"/>
    <w:rsid w:val="00BC3C7B"/>
    <w:rsid w:val="00BC55EB"/>
    <w:rsid w:val="00BC7242"/>
    <w:rsid w:val="00BC7D40"/>
    <w:rsid w:val="00BD020B"/>
    <w:rsid w:val="00BD0E18"/>
    <w:rsid w:val="00BD130A"/>
    <w:rsid w:val="00BD4AC1"/>
    <w:rsid w:val="00BD5DD1"/>
    <w:rsid w:val="00BD70B7"/>
    <w:rsid w:val="00BE0250"/>
    <w:rsid w:val="00BE0555"/>
    <w:rsid w:val="00BE3E12"/>
    <w:rsid w:val="00BE6674"/>
    <w:rsid w:val="00BF115A"/>
    <w:rsid w:val="00BF61A1"/>
    <w:rsid w:val="00BF7A55"/>
    <w:rsid w:val="00BF7C2E"/>
    <w:rsid w:val="00C03BD4"/>
    <w:rsid w:val="00C042C4"/>
    <w:rsid w:val="00C05011"/>
    <w:rsid w:val="00C053FC"/>
    <w:rsid w:val="00C07B42"/>
    <w:rsid w:val="00C107A4"/>
    <w:rsid w:val="00C10965"/>
    <w:rsid w:val="00C11F1A"/>
    <w:rsid w:val="00C2185E"/>
    <w:rsid w:val="00C228A1"/>
    <w:rsid w:val="00C25EF5"/>
    <w:rsid w:val="00C25F40"/>
    <w:rsid w:val="00C27E06"/>
    <w:rsid w:val="00C3010E"/>
    <w:rsid w:val="00C3102C"/>
    <w:rsid w:val="00C3174F"/>
    <w:rsid w:val="00C32730"/>
    <w:rsid w:val="00C338CA"/>
    <w:rsid w:val="00C42B2D"/>
    <w:rsid w:val="00C47837"/>
    <w:rsid w:val="00C51C11"/>
    <w:rsid w:val="00C53602"/>
    <w:rsid w:val="00C53703"/>
    <w:rsid w:val="00C540EE"/>
    <w:rsid w:val="00C55BB0"/>
    <w:rsid w:val="00C634C6"/>
    <w:rsid w:val="00C63ACA"/>
    <w:rsid w:val="00C6401D"/>
    <w:rsid w:val="00C679A8"/>
    <w:rsid w:val="00C67A27"/>
    <w:rsid w:val="00C75538"/>
    <w:rsid w:val="00C76D22"/>
    <w:rsid w:val="00C771FD"/>
    <w:rsid w:val="00C77610"/>
    <w:rsid w:val="00C81D31"/>
    <w:rsid w:val="00C836FA"/>
    <w:rsid w:val="00C84621"/>
    <w:rsid w:val="00C84D64"/>
    <w:rsid w:val="00C869E8"/>
    <w:rsid w:val="00C87DE6"/>
    <w:rsid w:val="00C90DC3"/>
    <w:rsid w:val="00C941BE"/>
    <w:rsid w:val="00CA152D"/>
    <w:rsid w:val="00CA1AE7"/>
    <w:rsid w:val="00CA53C3"/>
    <w:rsid w:val="00CA653A"/>
    <w:rsid w:val="00CA6B1F"/>
    <w:rsid w:val="00CB1B6A"/>
    <w:rsid w:val="00CB2C2D"/>
    <w:rsid w:val="00CB3DE5"/>
    <w:rsid w:val="00CB761C"/>
    <w:rsid w:val="00CB76BF"/>
    <w:rsid w:val="00CC01BF"/>
    <w:rsid w:val="00CC3482"/>
    <w:rsid w:val="00CC5A82"/>
    <w:rsid w:val="00CD0E5E"/>
    <w:rsid w:val="00CD56C2"/>
    <w:rsid w:val="00CD624D"/>
    <w:rsid w:val="00CD6348"/>
    <w:rsid w:val="00CD68DD"/>
    <w:rsid w:val="00CE107D"/>
    <w:rsid w:val="00CE486C"/>
    <w:rsid w:val="00CE6784"/>
    <w:rsid w:val="00CF0B4E"/>
    <w:rsid w:val="00CF0D86"/>
    <w:rsid w:val="00CF57BE"/>
    <w:rsid w:val="00CF74BD"/>
    <w:rsid w:val="00CF7541"/>
    <w:rsid w:val="00D01751"/>
    <w:rsid w:val="00D02A18"/>
    <w:rsid w:val="00D03DFC"/>
    <w:rsid w:val="00D03F43"/>
    <w:rsid w:val="00D03F4E"/>
    <w:rsid w:val="00D0411B"/>
    <w:rsid w:val="00D042BF"/>
    <w:rsid w:val="00D04C95"/>
    <w:rsid w:val="00D065A3"/>
    <w:rsid w:val="00D0707F"/>
    <w:rsid w:val="00D10606"/>
    <w:rsid w:val="00D124D8"/>
    <w:rsid w:val="00D12D5B"/>
    <w:rsid w:val="00D13A5B"/>
    <w:rsid w:val="00D1533D"/>
    <w:rsid w:val="00D16A08"/>
    <w:rsid w:val="00D231D4"/>
    <w:rsid w:val="00D24E23"/>
    <w:rsid w:val="00D407CA"/>
    <w:rsid w:val="00D40D76"/>
    <w:rsid w:val="00D42064"/>
    <w:rsid w:val="00D435C6"/>
    <w:rsid w:val="00D4655F"/>
    <w:rsid w:val="00D469DF"/>
    <w:rsid w:val="00D478C6"/>
    <w:rsid w:val="00D5026C"/>
    <w:rsid w:val="00D51915"/>
    <w:rsid w:val="00D51BB8"/>
    <w:rsid w:val="00D52A0B"/>
    <w:rsid w:val="00D56100"/>
    <w:rsid w:val="00D561BD"/>
    <w:rsid w:val="00D57600"/>
    <w:rsid w:val="00D6044C"/>
    <w:rsid w:val="00D63B6B"/>
    <w:rsid w:val="00D65CB8"/>
    <w:rsid w:val="00D66188"/>
    <w:rsid w:val="00D70F8F"/>
    <w:rsid w:val="00D737C7"/>
    <w:rsid w:val="00D74C42"/>
    <w:rsid w:val="00D75A63"/>
    <w:rsid w:val="00D75E37"/>
    <w:rsid w:val="00D80B52"/>
    <w:rsid w:val="00D81839"/>
    <w:rsid w:val="00D83186"/>
    <w:rsid w:val="00D83CED"/>
    <w:rsid w:val="00D85FD4"/>
    <w:rsid w:val="00D875F4"/>
    <w:rsid w:val="00D9230B"/>
    <w:rsid w:val="00D92CF1"/>
    <w:rsid w:val="00D92F12"/>
    <w:rsid w:val="00D9339B"/>
    <w:rsid w:val="00D9345B"/>
    <w:rsid w:val="00D950A7"/>
    <w:rsid w:val="00D97662"/>
    <w:rsid w:val="00D978E9"/>
    <w:rsid w:val="00D97CC9"/>
    <w:rsid w:val="00D97D6A"/>
    <w:rsid w:val="00DA306D"/>
    <w:rsid w:val="00DA3E64"/>
    <w:rsid w:val="00DB2DCF"/>
    <w:rsid w:val="00DB3255"/>
    <w:rsid w:val="00DB4A8F"/>
    <w:rsid w:val="00DB597A"/>
    <w:rsid w:val="00DB6C6A"/>
    <w:rsid w:val="00DB754A"/>
    <w:rsid w:val="00DC0B37"/>
    <w:rsid w:val="00DC40EB"/>
    <w:rsid w:val="00DC57E7"/>
    <w:rsid w:val="00DC5A4B"/>
    <w:rsid w:val="00DC7155"/>
    <w:rsid w:val="00DD0DB5"/>
    <w:rsid w:val="00DD17D9"/>
    <w:rsid w:val="00DD24F4"/>
    <w:rsid w:val="00DD4BC0"/>
    <w:rsid w:val="00DD72EE"/>
    <w:rsid w:val="00DD73BA"/>
    <w:rsid w:val="00DD7609"/>
    <w:rsid w:val="00DE09F6"/>
    <w:rsid w:val="00DE15C8"/>
    <w:rsid w:val="00DE3150"/>
    <w:rsid w:val="00DE33E3"/>
    <w:rsid w:val="00DE44F1"/>
    <w:rsid w:val="00DE7892"/>
    <w:rsid w:val="00DF1AFE"/>
    <w:rsid w:val="00DF2388"/>
    <w:rsid w:val="00DF2DB6"/>
    <w:rsid w:val="00DF5505"/>
    <w:rsid w:val="00DF66D9"/>
    <w:rsid w:val="00DF7DD2"/>
    <w:rsid w:val="00DF7F5D"/>
    <w:rsid w:val="00E00F11"/>
    <w:rsid w:val="00E02CA0"/>
    <w:rsid w:val="00E04710"/>
    <w:rsid w:val="00E04A60"/>
    <w:rsid w:val="00E101B5"/>
    <w:rsid w:val="00E1104E"/>
    <w:rsid w:val="00E13858"/>
    <w:rsid w:val="00E1427F"/>
    <w:rsid w:val="00E145C6"/>
    <w:rsid w:val="00E15585"/>
    <w:rsid w:val="00E15CAF"/>
    <w:rsid w:val="00E16002"/>
    <w:rsid w:val="00E1737C"/>
    <w:rsid w:val="00E20686"/>
    <w:rsid w:val="00E2075D"/>
    <w:rsid w:val="00E216AF"/>
    <w:rsid w:val="00E2347A"/>
    <w:rsid w:val="00E25EFB"/>
    <w:rsid w:val="00E27C3B"/>
    <w:rsid w:val="00E313BD"/>
    <w:rsid w:val="00E31CD4"/>
    <w:rsid w:val="00E330B0"/>
    <w:rsid w:val="00E351F6"/>
    <w:rsid w:val="00E36DA3"/>
    <w:rsid w:val="00E37C26"/>
    <w:rsid w:val="00E40E9C"/>
    <w:rsid w:val="00E41BE1"/>
    <w:rsid w:val="00E44535"/>
    <w:rsid w:val="00E44D88"/>
    <w:rsid w:val="00E457E0"/>
    <w:rsid w:val="00E467DA"/>
    <w:rsid w:val="00E469C4"/>
    <w:rsid w:val="00E51A33"/>
    <w:rsid w:val="00E527F8"/>
    <w:rsid w:val="00E52F7D"/>
    <w:rsid w:val="00E5301F"/>
    <w:rsid w:val="00E606B0"/>
    <w:rsid w:val="00E62247"/>
    <w:rsid w:val="00E66834"/>
    <w:rsid w:val="00E66E9E"/>
    <w:rsid w:val="00E70BC5"/>
    <w:rsid w:val="00E71A1E"/>
    <w:rsid w:val="00E736D6"/>
    <w:rsid w:val="00E80385"/>
    <w:rsid w:val="00E80BBC"/>
    <w:rsid w:val="00E8117A"/>
    <w:rsid w:val="00E81894"/>
    <w:rsid w:val="00E83254"/>
    <w:rsid w:val="00E83846"/>
    <w:rsid w:val="00E86078"/>
    <w:rsid w:val="00E869C9"/>
    <w:rsid w:val="00E90FD3"/>
    <w:rsid w:val="00E9306C"/>
    <w:rsid w:val="00E938EE"/>
    <w:rsid w:val="00E9391D"/>
    <w:rsid w:val="00E9446E"/>
    <w:rsid w:val="00E94DD4"/>
    <w:rsid w:val="00E95356"/>
    <w:rsid w:val="00E9584F"/>
    <w:rsid w:val="00E95FBA"/>
    <w:rsid w:val="00EA0A04"/>
    <w:rsid w:val="00EA45DC"/>
    <w:rsid w:val="00EA502E"/>
    <w:rsid w:val="00EA719B"/>
    <w:rsid w:val="00EA7FDC"/>
    <w:rsid w:val="00EB12B8"/>
    <w:rsid w:val="00EB28CA"/>
    <w:rsid w:val="00EB2ECC"/>
    <w:rsid w:val="00EB3B2F"/>
    <w:rsid w:val="00EB42E6"/>
    <w:rsid w:val="00EB43A9"/>
    <w:rsid w:val="00EB621A"/>
    <w:rsid w:val="00EB6833"/>
    <w:rsid w:val="00EB6A5F"/>
    <w:rsid w:val="00EC0034"/>
    <w:rsid w:val="00EC2B0A"/>
    <w:rsid w:val="00EC55F4"/>
    <w:rsid w:val="00ED684E"/>
    <w:rsid w:val="00EE00E9"/>
    <w:rsid w:val="00EE1849"/>
    <w:rsid w:val="00EE5B37"/>
    <w:rsid w:val="00EE6719"/>
    <w:rsid w:val="00EE7D50"/>
    <w:rsid w:val="00EF324A"/>
    <w:rsid w:val="00EF4780"/>
    <w:rsid w:val="00F010E6"/>
    <w:rsid w:val="00F01B48"/>
    <w:rsid w:val="00F01BC8"/>
    <w:rsid w:val="00F047C7"/>
    <w:rsid w:val="00F052AB"/>
    <w:rsid w:val="00F06091"/>
    <w:rsid w:val="00F0671C"/>
    <w:rsid w:val="00F06E21"/>
    <w:rsid w:val="00F07079"/>
    <w:rsid w:val="00F076A8"/>
    <w:rsid w:val="00F14617"/>
    <w:rsid w:val="00F14CB9"/>
    <w:rsid w:val="00F167AF"/>
    <w:rsid w:val="00F168B8"/>
    <w:rsid w:val="00F20421"/>
    <w:rsid w:val="00F21150"/>
    <w:rsid w:val="00F25454"/>
    <w:rsid w:val="00F27F91"/>
    <w:rsid w:val="00F30BD1"/>
    <w:rsid w:val="00F3573D"/>
    <w:rsid w:val="00F37E4E"/>
    <w:rsid w:val="00F4119F"/>
    <w:rsid w:val="00F470C1"/>
    <w:rsid w:val="00F5252D"/>
    <w:rsid w:val="00F5285C"/>
    <w:rsid w:val="00F537AB"/>
    <w:rsid w:val="00F54C71"/>
    <w:rsid w:val="00F70566"/>
    <w:rsid w:val="00F721A8"/>
    <w:rsid w:val="00F73075"/>
    <w:rsid w:val="00F7400E"/>
    <w:rsid w:val="00F76164"/>
    <w:rsid w:val="00F81386"/>
    <w:rsid w:val="00F8230A"/>
    <w:rsid w:val="00F828D1"/>
    <w:rsid w:val="00F8332D"/>
    <w:rsid w:val="00F8597D"/>
    <w:rsid w:val="00F85BC9"/>
    <w:rsid w:val="00F86CAF"/>
    <w:rsid w:val="00F86F67"/>
    <w:rsid w:val="00F916B3"/>
    <w:rsid w:val="00F92B30"/>
    <w:rsid w:val="00F95447"/>
    <w:rsid w:val="00F96CA2"/>
    <w:rsid w:val="00FA080C"/>
    <w:rsid w:val="00FA38D1"/>
    <w:rsid w:val="00FA39AE"/>
    <w:rsid w:val="00FA56BB"/>
    <w:rsid w:val="00FA5BE0"/>
    <w:rsid w:val="00FB10EB"/>
    <w:rsid w:val="00FB1850"/>
    <w:rsid w:val="00FB36CA"/>
    <w:rsid w:val="00FB41B6"/>
    <w:rsid w:val="00FB6067"/>
    <w:rsid w:val="00FB6C91"/>
    <w:rsid w:val="00FB7733"/>
    <w:rsid w:val="00FC0011"/>
    <w:rsid w:val="00FC0FA7"/>
    <w:rsid w:val="00FC40CA"/>
    <w:rsid w:val="00FC6B92"/>
    <w:rsid w:val="00FC7CDE"/>
    <w:rsid w:val="00FD0D2B"/>
    <w:rsid w:val="00FD0FAB"/>
    <w:rsid w:val="00FD10D5"/>
    <w:rsid w:val="00FD2CA7"/>
    <w:rsid w:val="00FD3A2F"/>
    <w:rsid w:val="00FD4B47"/>
    <w:rsid w:val="00FE091B"/>
    <w:rsid w:val="00FE313B"/>
    <w:rsid w:val="00FE4F55"/>
    <w:rsid w:val="00FE5976"/>
    <w:rsid w:val="00FE6D0E"/>
    <w:rsid w:val="00FF4637"/>
    <w:rsid w:val="00FF506D"/>
    <w:rsid w:val="00FF5F79"/>
    <w:rsid w:val="00FF5FE8"/>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F6A"/>
    <w:pPr>
      <w:tabs>
        <w:tab w:val="center" w:pos="4680"/>
        <w:tab w:val="right" w:pos="9360"/>
      </w:tabs>
    </w:pPr>
  </w:style>
  <w:style w:type="character" w:customStyle="1" w:styleId="HeaderChar">
    <w:name w:val="Header Char"/>
    <w:link w:val="Header"/>
    <w:rsid w:val="002D5F6A"/>
    <w:rPr>
      <w:sz w:val="24"/>
      <w:szCs w:val="24"/>
    </w:rPr>
  </w:style>
  <w:style w:type="paragraph" w:styleId="Footer">
    <w:name w:val="footer"/>
    <w:basedOn w:val="Normal"/>
    <w:link w:val="FooterChar"/>
    <w:uiPriority w:val="99"/>
    <w:rsid w:val="002D5F6A"/>
    <w:pPr>
      <w:tabs>
        <w:tab w:val="center" w:pos="4680"/>
        <w:tab w:val="right" w:pos="9360"/>
      </w:tabs>
    </w:pPr>
  </w:style>
  <w:style w:type="character" w:customStyle="1" w:styleId="FooterChar">
    <w:name w:val="Footer Char"/>
    <w:link w:val="Footer"/>
    <w:uiPriority w:val="99"/>
    <w:rsid w:val="002D5F6A"/>
    <w:rPr>
      <w:sz w:val="24"/>
      <w:szCs w:val="24"/>
    </w:rPr>
  </w:style>
  <w:style w:type="paragraph" w:styleId="ListParagraph">
    <w:name w:val="List Paragraph"/>
    <w:basedOn w:val="Normal"/>
    <w:uiPriority w:val="34"/>
    <w:qFormat/>
    <w:rsid w:val="0059309E"/>
    <w:pPr>
      <w:ind w:left="720"/>
    </w:pPr>
  </w:style>
  <w:style w:type="paragraph" w:styleId="BalloonText">
    <w:name w:val="Balloon Text"/>
    <w:basedOn w:val="Normal"/>
    <w:link w:val="BalloonTextChar"/>
    <w:rsid w:val="00914CB0"/>
    <w:rPr>
      <w:rFonts w:ascii="Tahoma" w:hAnsi="Tahoma"/>
      <w:sz w:val="16"/>
      <w:szCs w:val="16"/>
    </w:rPr>
  </w:style>
  <w:style w:type="character" w:customStyle="1" w:styleId="BalloonTextChar">
    <w:name w:val="Balloon Text Char"/>
    <w:link w:val="BalloonText"/>
    <w:rsid w:val="00914CB0"/>
    <w:rPr>
      <w:rFonts w:ascii="Tahoma" w:hAnsi="Tahoma" w:cs="Tahoma"/>
      <w:sz w:val="16"/>
      <w:szCs w:val="16"/>
    </w:rPr>
  </w:style>
  <w:style w:type="character" w:customStyle="1" w:styleId="apple-converted-space">
    <w:name w:val="apple-converted-space"/>
    <w:rsid w:val="00461B06"/>
  </w:style>
  <w:style w:type="character" w:styleId="CommentReference">
    <w:name w:val="annotation reference"/>
    <w:basedOn w:val="DefaultParagraphFont"/>
    <w:rsid w:val="000A6197"/>
    <w:rPr>
      <w:sz w:val="16"/>
      <w:szCs w:val="16"/>
    </w:rPr>
  </w:style>
  <w:style w:type="paragraph" w:styleId="CommentText">
    <w:name w:val="annotation text"/>
    <w:basedOn w:val="Normal"/>
    <w:link w:val="CommentTextChar"/>
    <w:rsid w:val="000A6197"/>
    <w:rPr>
      <w:sz w:val="20"/>
      <w:szCs w:val="20"/>
    </w:rPr>
  </w:style>
  <w:style w:type="character" w:customStyle="1" w:styleId="CommentTextChar">
    <w:name w:val="Comment Text Char"/>
    <w:basedOn w:val="DefaultParagraphFont"/>
    <w:link w:val="CommentText"/>
    <w:rsid w:val="000A6197"/>
  </w:style>
  <w:style w:type="paragraph" w:styleId="CommentSubject">
    <w:name w:val="annotation subject"/>
    <w:basedOn w:val="CommentText"/>
    <w:next w:val="CommentText"/>
    <w:link w:val="CommentSubjectChar"/>
    <w:rsid w:val="000A6197"/>
    <w:rPr>
      <w:b/>
      <w:bCs/>
    </w:rPr>
  </w:style>
  <w:style w:type="character" w:customStyle="1" w:styleId="CommentSubjectChar">
    <w:name w:val="Comment Subject Char"/>
    <w:basedOn w:val="CommentTextChar"/>
    <w:link w:val="CommentSubject"/>
    <w:rsid w:val="000A6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F6A"/>
    <w:pPr>
      <w:tabs>
        <w:tab w:val="center" w:pos="4680"/>
        <w:tab w:val="right" w:pos="9360"/>
      </w:tabs>
    </w:pPr>
  </w:style>
  <w:style w:type="character" w:customStyle="1" w:styleId="HeaderChar">
    <w:name w:val="Header Char"/>
    <w:link w:val="Header"/>
    <w:rsid w:val="002D5F6A"/>
    <w:rPr>
      <w:sz w:val="24"/>
      <w:szCs w:val="24"/>
    </w:rPr>
  </w:style>
  <w:style w:type="paragraph" w:styleId="Footer">
    <w:name w:val="footer"/>
    <w:basedOn w:val="Normal"/>
    <w:link w:val="FooterChar"/>
    <w:uiPriority w:val="99"/>
    <w:rsid w:val="002D5F6A"/>
    <w:pPr>
      <w:tabs>
        <w:tab w:val="center" w:pos="4680"/>
        <w:tab w:val="right" w:pos="9360"/>
      </w:tabs>
    </w:pPr>
  </w:style>
  <w:style w:type="character" w:customStyle="1" w:styleId="FooterChar">
    <w:name w:val="Footer Char"/>
    <w:link w:val="Footer"/>
    <w:uiPriority w:val="99"/>
    <w:rsid w:val="002D5F6A"/>
    <w:rPr>
      <w:sz w:val="24"/>
      <w:szCs w:val="24"/>
    </w:rPr>
  </w:style>
  <w:style w:type="paragraph" w:styleId="ListParagraph">
    <w:name w:val="List Paragraph"/>
    <w:basedOn w:val="Normal"/>
    <w:uiPriority w:val="34"/>
    <w:qFormat/>
    <w:rsid w:val="0059309E"/>
    <w:pPr>
      <w:ind w:left="720"/>
    </w:pPr>
  </w:style>
  <w:style w:type="paragraph" w:styleId="BalloonText">
    <w:name w:val="Balloon Text"/>
    <w:basedOn w:val="Normal"/>
    <w:link w:val="BalloonTextChar"/>
    <w:rsid w:val="00914CB0"/>
    <w:rPr>
      <w:rFonts w:ascii="Tahoma" w:hAnsi="Tahoma"/>
      <w:sz w:val="16"/>
      <w:szCs w:val="16"/>
    </w:rPr>
  </w:style>
  <w:style w:type="character" w:customStyle="1" w:styleId="BalloonTextChar">
    <w:name w:val="Balloon Text Char"/>
    <w:link w:val="BalloonText"/>
    <w:rsid w:val="00914CB0"/>
    <w:rPr>
      <w:rFonts w:ascii="Tahoma" w:hAnsi="Tahoma" w:cs="Tahoma"/>
      <w:sz w:val="16"/>
      <w:szCs w:val="16"/>
    </w:rPr>
  </w:style>
  <w:style w:type="character" w:customStyle="1" w:styleId="apple-converted-space">
    <w:name w:val="apple-converted-space"/>
    <w:rsid w:val="00461B06"/>
  </w:style>
  <w:style w:type="character" w:styleId="CommentReference">
    <w:name w:val="annotation reference"/>
    <w:basedOn w:val="DefaultParagraphFont"/>
    <w:rsid w:val="000A6197"/>
    <w:rPr>
      <w:sz w:val="16"/>
      <w:szCs w:val="16"/>
    </w:rPr>
  </w:style>
  <w:style w:type="paragraph" w:styleId="CommentText">
    <w:name w:val="annotation text"/>
    <w:basedOn w:val="Normal"/>
    <w:link w:val="CommentTextChar"/>
    <w:rsid w:val="000A6197"/>
    <w:rPr>
      <w:sz w:val="20"/>
      <w:szCs w:val="20"/>
    </w:rPr>
  </w:style>
  <w:style w:type="character" w:customStyle="1" w:styleId="CommentTextChar">
    <w:name w:val="Comment Text Char"/>
    <w:basedOn w:val="DefaultParagraphFont"/>
    <w:link w:val="CommentText"/>
    <w:rsid w:val="000A6197"/>
  </w:style>
  <w:style w:type="paragraph" w:styleId="CommentSubject">
    <w:name w:val="annotation subject"/>
    <w:basedOn w:val="CommentText"/>
    <w:next w:val="CommentText"/>
    <w:link w:val="CommentSubjectChar"/>
    <w:rsid w:val="000A6197"/>
    <w:rPr>
      <w:b/>
      <w:bCs/>
    </w:rPr>
  </w:style>
  <w:style w:type="character" w:customStyle="1" w:styleId="CommentSubjectChar">
    <w:name w:val="Comment Subject Char"/>
    <w:basedOn w:val="CommentTextChar"/>
    <w:link w:val="CommentSubject"/>
    <w:rsid w:val="000A6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1407-13E8-408A-93E6-D0C13FCF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Travel Information Council</vt:lpstr>
    </vt:vector>
  </TitlesOfParts>
  <Company>Microsoft</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Council</dc:title>
  <dc:creator>HP Authorized Customer</dc:creator>
  <cp:lastModifiedBy>Jessica Carbone</cp:lastModifiedBy>
  <cp:revision>2</cp:revision>
  <cp:lastPrinted>2016-08-01T14:18:00Z</cp:lastPrinted>
  <dcterms:created xsi:type="dcterms:W3CDTF">2016-08-04T22:19:00Z</dcterms:created>
  <dcterms:modified xsi:type="dcterms:W3CDTF">2016-08-04T22:19:00Z</dcterms:modified>
</cp:coreProperties>
</file>